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A7932" w14:textId="2A8FA132" w:rsidR="00C82717" w:rsidRPr="00C82717" w:rsidRDefault="00C82717" w:rsidP="00270FCE">
      <w:pPr>
        <w:tabs>
          <w:tab w:val="left" w:pos="-5040"/>
        </w:tabs>
        <w:spacing w:after="0" w:line="276" w:lineRule="auto"/>
        <w:rPr>
          <w:rFonts w:ascii="Calibri" w:eastAsia="Calibri" w:hAnsi="Calibri" w:cs="Calibri"/>
          <w:b/>
          <w:bCs/>
          <w:color w:val="FF0000"/>
          <w:kern w:val="0"/>
          <w:u w:val="single"/>
          <w14:ligatures w14:val="none"/>
        </w:rPr>
      </w:pPr>
      <w:r w:rsidRPr="00C82717">
        <w:rPr>
          <w:rFonts w:ascii="Calibri" w:eastAsia="Times New Roman" w:hAnsi="Calibri" w:cs="Calibri"/>
          <w:b/>
          <w:bCs/>
          <w:kern w:val="0"/>
          <w:sz w:val="28"/>
          <w:szCs w:val="28"/>
          <w14:ligatures w14:val="none"/>
        </w:rPr>
        <w:t xml:space="preserve">      </w:t>
      </w:r>
    </w:p>
    <w:p w14:paraId="24B82F7C" w14:textId="77777777" w:rsidR="00C82717" w:rsidRPr="00C82717" w:rsidRDefault="00C82717" w:rsidP="00C82717">
      <w:pPr>
        <w:tabs>
          <w:tab w:val="left" w:pos="-5040"/>
        </w:tabs>
        <w:spacing w:after="0" w:line="276" w:lineRule="auto"/>
        <w:jc w:val="center"/>
        <w:rPr>
          <w:rFonts w:ascii="Calibri" w:eastAsia="Times New Roman" w:hAnsi="Calibri" w:cs="Calibri"/>
          <w:b/>
          <w:bCs/>
          <w:kern w:val="0"/>
          <w:sz w:val="28"/>
          <w:szCs w:val="28"/>
          <w14:ligatures w14:val="none"/>
        </w:rPr>
      </w:pPr>
    </w:p>
    <w:p w14:paraId="5D65B15C" w14:textId="77777777" w:rsidR="001B7CBE" w:rsidRPr="001B7CBE" w:rsidRDefault="001B7CBE" w:rsidP="001B7CBE">
      <w:pPr>
        <w:suppressAutoHyphens/>
        <w:autoSpaceDE w:val="0"/>
        <w:autoSpaceDN w:val="0"/>
        <w:spacing w:after="0" w:line="240" w:lineRule="auto"/>
        <w:ind w:left="1684"/>
        <w:textAlignment w:val="baseline"/>
        <w:rPr>
          <w:rFonts w:ascii="Tahoma" w:eastAsia="Batang" w:hAnsi="Tahoma" w:cs="Tahoma"/>
          <w:b/>
          <w:kern w:val="1"/>
          <w:sz w:val="24"/>
          <w:szCs w:val="24"/>
          <w:lang w:eastAsia="zh-CN"/>
          <w14:ligatures w14:val="none"/>
        </w:rPr>
      </w:pPr>
      <w:r w:rsidRPr="001B7CBE">
        <w:rPr>
          <w:rFonts w:ascii="Tahoma" w:eastAsia="Batang" w:hAnsi="Tahoma" w:cs="Tahoma"/>
          <w:b/>
          <w:kern w:val="1"/>
          <w:sz w:val="24"/>
          <w:szCs w:val="24"/>
          <w:lang w:eastAsia="zh-CN"/>
          <w14:ligatures w14:val="none"/>
        </w:rPr>
        <w:t>ROZDZIAŁ V- STANDARDY ZIMOWEGO UTRZYMANIA DRÓG</w:t>
      </w:r>
    </w:p>
    <w:p w14:paraId="2151F68F" w14:textId="77777777" w:rsidR="001B7CBE" w:rsidRPr="001B7CBE" w:rsidRDefault="001B7CBE" w:rsidP="001B7CBE">
      <w:pPr>
        <w:suppressAutoHyphens/>
        <w:autoSpaceDE w:val="0"/>
        <w:autoSpaceDN w:val="0"/>
        <w:spacing w:after="0" w:line="240" w:lineRule="auto"/>
        <w:ind w:left="1684"/>
        <w:textAlignment w:val="baseline"/>
        <w:rPr>
          <w:rFonts w:ascii="Tahoma" w:eastAsia="Batang" w:hAnsi="Tahoma" w:cs="Tahoma"/>
          <w:b/>
          <w:kern w:val="1"/>
          <w:sz w:val="24"/>
          <w:szCs w:val="24"/>
          <w:lang w:eastAsia="zh-CN"/>
          <w14:ligatures w14:val="none"/>
        </w:rPr>
      </w:pPr>
    </w:p>
    <w:p w14:paraId="606C8126" w14:textId="77777777" w:rsidR="001B7CBE" w:rsidRPr="001B7CBE" w:rsidRDefault="001B7CBE" w:rsidP="001B7CBE">
      <w:pPr>
        <w:numPr>
          <w:ilvl w:val="0"/>
          <w:numId w:val="12"/>
        </w:numPr>
        <w:suppressAutoHyphens/>
        <w:autoSpaceDE w:val="0"/>
        <w:autoSpaceDN w:val="0"/>
        <w:spacing w:after="0" w:line="240" w:lineRule="auto"/>
        <w:jc w:val="both"/>
        <w:textAlignment w:val="baseline"/>
        <w:rPr>
          <w:rFonts w:ascii="Tahoma" w:eastAsia="Batang" w:hAnsi="Tahoma" w:cs="Tahoma"/>
          <w:b/>
          <w:bCs/>
          <w:kern w:val="1"/>
          <w:sz w:val="20"/>
          <w:szCs w:val="20"/>
          <w:lang w:eastAsia="zh-CN"/>
          <w14:ligatures w14:val="none"/>
        </w:rPr>
      </w:pPr>
      <w:r w:rsidRPr="001B7CBE">
        <w:rPr>
          <w:rFonts w:ascii="Tahoma" w:eastAsia="Batang" w:hAnsi="Tahoma" w:cs="Tahoma"/>
          <w:b/>
          <w:bCs/>
          <w:kern w:val="1"/>
          <w:sz w:val="20"/>
          <w:szCs w:val="20"/>
          <w:lang w:eastAsia="zh-CN"/>
          <w14:ligatures w14:val="none"/>
        </w:rPr>
        <w:t>Zimowe utrzymanie dróg</w:t>
      </w:r>
    </w:p>
    <w:p w14:paraId="3DA3674C"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Akcja zimowego utrzymania dróg zarządzanych przez Gminę będzie realizowana wg potrzeb, zarówno w dni robocze, jak też wolne od pracy;</w:t>
      </w:r>
    </w:p>
    <w:p w14:paraId="40BE95F1"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Za dobę rozliczeniową uznaje się czas od godz. 0:00 do godz. 24:00;</w:t>
      </w:r>
    </w:p>
    <w:p w14:paraId="6A8B1564"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Po rozpoczęciu akcji zimowego utrzymania dróg Wykonawcy zobowiązani są do pełnienia całodobowego dyżuru, bieżącego monitorowania stanu dróg, prowadzenia dokumentacji bieżącej prowadzonej akcji zimowego utrzymania zawierającej m.in. dokumentację dyżurów, pracy sprzętu, zakres realizowanych usług, ilości zużytych materiałów, warunków atmosferycznych oraz ilości zgłaszanych interwencji;</w:t>
      </w:r>
    </w:p>
    <w:p w14:paraId="74C08B2C"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Drogi zaliczone do I kategorii zimowego utrzymania winny być odśnieżone do godziny 6.00 w sposób gwarantujący przejezdność i bezpieczeństwo jazdy bez konieczności dodatkowego powiadamiania Wykonawcy;</w:t>
      </w:r>
    </w:p>
    <w:p w14:paraId="19A7FBC4"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Drogi zaliczone do II kategorii zimowego utrzymania winny być odśnieżone do godziny 7.00 </w:t>
      </w:r>
      <w:r w:rsidRPr="001B7CBE">
        <w:rPr>
          <w:rFonts w:ascii="Tahoma" w:eastAsia="Batang" w:hAnsi="Tahoma" w:cs="Tahoma"/>
          <w:kern w:val="1"/>
          <w:sz w:val="20"/>
          <w:szCs w:val="20"/>
          <w:lang w:eastAsia="zh-CN"/>
          <w14:ligatures w14:val="none"/>
        </w:rPr>
        <w:br/>
        <w:t>w sposób gwarantujący przejezdność i bezpieczeństwo jazdy;</w:t>
      </w:r>
    </w:p>
    <w:p w14:paraId="5C724D84"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Drogi zaliczone do III kategorii zimowego utrzymania winny być odśnieżone do godziny 9.00 </w:t>
      </w:r>
      <w:r w:rsidRPr="001B7CBE">
        <w:rPr>
          <w:rFonts w:ascii="Tahoma" w:eastAsia="Batang" w:hAnsi="Tahoma" w:cs="Tahoma"/>
          <w:kern w:val="1"/>
          <w:sz w:val="20"/>
          <w:szCs w:val="20"/>
          <w:lang w:eastAsia="zh-CN"/>
          <w14:ligatures w14:val="none"/>
        </w:rPr>
        <w:br/>
        <w:t>w sposób gwarantujący przejezdność i bezpieczeństwo jazdy;</w:t>
      </w:r>
    </w:p>
    <w:p w14:paraId="2814AD73"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Utrzymywane ciągi pieszo rowerowe, winny być każdorazowo utrzymane poprzez odśnieżanie mechaniczne, bez konieczności posypywania mieszanką piasku i chlorku sodu;</w:t>
      </w:r>
    </w:p>
    <w:p w14:paraId="3C4EEF37"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Ciągi piesze, pieszo rowerowe, schody, place - z zakresu XIV oraz chodniki przy ul. Wałowej, </w:t>
      </w:r>
      <w:proofErr w:type="spellStart"/>
      <w:r w:rsidRPr="001B7CBE">
        <w:rPr>
          <w:rFonts w:ascii="Tahoma" w:eastAsia="Batang" w:hAnsi="Tahoma" w:cs="Tahoma"/>
          <w:kern w:val="1"/>
          <w:sz w:val="20"/>
          <w:szCs w:val="20"/>
          <w:lang w:eastAsia="zh-CN"/>
          <w14:ligatures w14:val="none"/>
        </w:rPr>
        <w:t>Łazówka</w:t>
      </w:r>
      <w:proofErr w:type="spellEnd"/>
      <w:r w:rsidRPr="001B7CBE">
        <w:rPr>
          <w:rFonts w:ascii="Tahoma" w:eastAsia="Batang" w:hAnsi="Tahoma" w:cs="Tahoma"/>
          <w:kern w:val="1"/>
          <w:sz w:val="20"/>
          <w:szCs w:val="20"/>
          <w:lang w:eastAsia="zh-CN"/>
          <w14:ligatures w14:val="none"/>
        </w:rPr>
        <w:t>(w listopadzie i grudniu 2025) oraz ul Mickiewicza od ul. Sadowej do obwodnicy winny być każdorazowo odśnieżone i posypane nie później niż na godzinę 6</w:t>
      </w:r>
      <w:r w:rsidRPr="001B7CBE">
        <w:rPr>
          <w:rFonts w:ascii="Tahoma" w:eastAsia="Batang" w:hAnsi="Tahoma" w:cs="Tahoma"/>
          <w:kern w:val="1"/>
          <w:sz w:val="20"/>
          <w:szCs w:val="20"/>
          <w:u w:val="single"/>
          <w:vertAlign w:val="superscript"/>
          <w:lang w:eastAsia="zh-CN"/>
          <w14:ligatures w14:val="none"/>
        </w:rPr>
        <w:t>00</w:t>
      </w:r>
      <w:r w:rsidRPr="001B7CBE">
        <w:rPr>
          <w:rFonts w:ascii="Tahoma" w:eastAsia="Batang" w:hAnsi="Tahoma" w:cs="Tahoma"/>
          <w:kern w:val="1"/>
          <w:sz w:val="20"/>
          <w:szCs w:val="20"/>
          <w:lang w:eastAsia="zh-CN"/>
          <w14:ligatures w14:val="none"/>
        </w:rPr>
        <w:t xml:space="preserve">; </w:t>
      </w:r>
    </w:p>
    <w:p w14:paraId="3B3BF409"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Pozostałe chodniki na terenie miasta nie wymienione w punkcie 9 oraz chodniki na terenach wiejskich będą odśnieżane na zlecenie zamawiającego.</w:t>
      </w:r>
    </w:p>
    <w:p w14:paraId="060DDC0F"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bookmarkStart w:id="0" w:name="_Hlk139264239"/>
      <w:r w:rsidRPr="001B7CBE">
        <w:rPr>
          <w:rFonts w:ascii="Tahoma" w:eastAsia="Batang" w:hAnsi="Tahoma" w:cs="Tahoma"/>
          <w:kern w:val="1"/>
          <w:sz w:val="20"/>
          <w:szCs w:val="20"/>
          <w:lang w:eastAsia="zh-CN"/>
          <w14:ligatures w14:val="none"/>
        </w:rPr>
        <w:t>Zatoki i przystanki autobusowe oraz przylegające do nich chodniki winny być odśnieżone do godziny 6.00.</w:t>
      </w:r>
    </w:p>
    <w:bookmarkEnd w:id="0"/>
    <w:p w14:paraId="5CBFD64F"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Zamawiający wymaga aby wszystkie drogi, a także ciągi piesze i pieszo rowerowe w trakcie występujących niekorzystnych warunków atmosferycznych (gołoledzie, zawieje i zamiecie śnieżne) były ponownie odśnieżane (bez konieczności dodatkowego powiadamiania przez Koordynatora) możliwie jak najszybciej, jednak w czasie nie dłuższym niż 3 godziny dla dróg o kategorii odśnieżania I </w:t>
      </w:r>
      <w:proofErr w:type="spellStart"/>
      <w:r w:rsidRPr="001B7CBE">
        <w:rPr>
          <w:rFonts w:ascii="Tahoma" w:eastAsia="Batang" w:hAnsi="Tahoma" w:cs="Tahoma"/>
          <w:kern w:val="1"/>
          <w:sz w:val="20"/>
          <w:szCs w:val="20"/>
          <w:lang w:eastAsia="zh-CN"/>
          <w14:ligatures w14:val="none"/>
        </w:rPr>
        <w:t>i</w:t>
      </w:r>
      <w:proofErr w:type="spellEnd"/>
      <w:r w:rsidRPr="001B7CBE">
        <w:rPr>
          <w:rFonts w:ascii="Tahoma" w:eastAsia="Batang" w:hAnsi="Tahoma" w:cs="Tahoma"/>
          <w:kern w:val="1"/>
          <w:sz w:val="20"/>
          <w:szCs w:val="20"/>
          <w:lang w:eastAsia="zh-CN"/>
          <w14:ligatures w14:val="none"/>
        </w:rPr>
        <w:t xml:space="preserve"> II a dla pozostałych kategorii nie dłuższym niż 6 godzin od powstania konieczności powtórzenia interwencji;</w:t>
      </w:r>
    </w:p>
    <w:p w14:paraId="468D6AA4"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Środki użyte do zwalczania śliskości zimowej powinny odpowiadać warunkom określonym </w:t>
      </w:r>
      <w:r w:rsidRPr="001B7CBE">
        <w:rPr>
          <w:rFonts w:ascii="Tahoma" w:eastAsia="Batang" w:hAnsi="Tahoma" w:cs="Tahoma"/>
          <w:kern w:val="1"/>
          <w:sz w:val="20"/>
          <w:szCs w:val="20"/>
          <w:lang w:eastAsia="zh-CN"/>
          <w14:ligatures w14:val="none"/>
        </w:rPr>
        <w:br/>
        <w:t>w następujących normach:</w:t>
      </w:r>
    </w:p>
    <w:p w14:paraId="3A40FC88" w14:textId="77777777" w:rsidR="001B7CBE" w:rsidRPr="001B7CBE" w:rsidRDefault="001B7CBE" w:rsidP="001B7CBE">
      <w:pPr>
        <w:numPr>
          <w:ilvl w:val="0"/>
          <w:numId w:val="4"/>
        </w:numPr>
        <w:suppressAutoHyphens/>
        <w:spacing w:before="120" w:after="0" w:line="240" w:lineRule="auto"/>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Środki  mineralne (nie chemiczne):</w:t>
      </w:r>
    </w:p>
    <w:p w14:paraId="6A24B6E9" w14:textId="77777777" w:rsidR="001B7CBE" w:rsidRPr="001B7CBE" w:rsidRDefault="001B7CBE" w:rsidP="001B7CBE">
      <w:pPr>
        <w:numPr>
          <w:ilvl w:val="2"/>
          <w:numId w:val="5"/>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piasek o średnicy cząstek od 0,1 do 1mm,</w:t>
      </w:r>
    </w:p>
    <w:p w14:paraId="1D89E9C1" w14:textId="77777777" w:rsidR="001B7CBE" w:rsidRPr="001B7CBE" w:rsidRDefault="001B7CBE" w:rsidP="001B7CBE">
      <w:pPr>
        <w:numPr>
          <w:ilvl w:val="2"/>
          <w:numId w:val="5"/>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kruszywo naturalne lub sztuczne o uziarnieniu do 4mm</w:t>
      </w:r>
    </w:p>
    <w:p w14:paraId="4ED9542C" w14:textId="77777777" w:rsidR="001B7CBE" w:rsidRPr="001B7CBE" w:rsidRDefault="001B7CBE" w:rsidP="001B7CBE">
      <w:pPr>
        <w:numPr>
          <w:ilvl w:val="0"/>
          <w:numId w:val="4"/>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Środki chemiczne w postaci stałej:</w:t>
      </w:r>
    </w:p>
    <w:p w14:paraId="027F0BA2" w14:textId="77777777" w:rsidR="001B7CBE" w:rsidRPr="001B7CBE" w:rsidRDefault="001B7CBE" w:rsidP="001B7CBE">
      <w:pPr>
        <w:numPr>
          <w:ilvl w:val="0"/>
          <w:numId w:val="6"/>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chlorek sodu (NaCl)</w:t>
      </w:r>
    </w:p>
    <w:p w14:paraId="5EEDEBB0" w14:textId="77777777" w:rsidR="001B7CBE" w:rsidRPr="001B7CBE" w:rsidRDefault="001B7CBE" w:rsidP="001B7CBE">
      <w:pPr>
        <w:numPr>
          <w:ilvl w:val="0"/>
          <w:numId w:val="6"/>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chlorek magnezu (</w:t>
      </w:r>
      <w:proofErr w:type="spellStart"/>
      <w:r w:rsidRPr="001B7CBE">
        <w:rPr>
          <w:rFonts w:ascii="Tahoma" w:eastAsia="Batang" w:hAnsi="Tahoma" w:cs="Tahoma"/>
          <w:spacing w:val="-5"/>
          <w:kern w:val="1"/>
          <w:sz w:val="20"/>
          <w:szCs w:val="20"/>
          <w:lang w:eastAsia="zh-CN"/>
          <w14:ligatures w14:val="none"/>
        </w:rPr>
        <w:t>MgCl</w:t>
      </w:r>
      <w:proofErr w:type="spellEnd"/>
      <w:r w:rsidRPr="001B7CBE">
        <w:rPr>
          <w:rFonts w:ascii="Tahoma" w:eastAsia="Batang" w:hAnsi="Tahoma" w:cs="Tahoma"/>
          <w:spacing w:val="-5"/>
          <w:kern w:val="1"/>
          <w:sz w:val="20"/>
          <w:szCs w:val="20"/>
          <w:lang w:eastAsia="zh-CN"/>
          <w14:ligatures w14:val="none"/>
        </w:rPr>
        <w:t>₂)</w:t>
      </w:r>
    </w:p>
    <w:p w14:paraId="6877B4BA" w14:textId="77777777" w:rsidR="001B7CBE" w:rsidRPr="001B7CBE" w:rsidRDefault="001B7CBE" w:rsidP="001B7CBE">
      <w:pPr>
        <w:numPr>
          <w:ilvl w:val="0"/>
          <w:numId w:val="6"/>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chlorek wapnia (</w:t>
      </w:r>
      <w:proofErr w:type="spellStart"/>
      <w:r w:rsidRPr="001B7CBE">
        <w:rPr>
          <w:rFonts w:ascii="Tahoma" w:eastAsia="Batang" w:hAnsi="Tahoma" w:cs="Tahoma"/>
          <w:spacing w:val="-5"/>
          <w:kern w:val="1"/>
          <w:sz w:val="20"/>
          <w:szCs w:val="20"/>
          <w:lang w:eastAsia="zh-CN"/>
          <w14:ligatures w14:val="none"/>
        </w:rPr>
        <w:t>CaCl</w:t>
      </w:r>
      <w:proofErr w:type="spellEnd"/>
      <w:r w:rsidRPr="001B7CBE">
        <w:rPr>
          <w:rFonts w:ascii="Tahoma" w:eastAsia="Batang" w:hAnsi="Tahoma" w:cs="Tahoma"/>
          <w:spacing w:val="-5"/>
          <w:kern w:val="1"/>
          <w:sz w:val="20"/>
          <w:szCs w:val="20"/>
          <w:lang w:eastAsia="zh-CN"/>
          <w14:ligatures w14:val="none"/>
        </w:rPr>
        <w:t>₂)</w:t>
      </w:r>
    </w:p>
    <w:p w14:paraId="535D22BA" w14:textId="77777777" w:rsidR="001B7CBE" w:rsidRPr="001B7CBE" w:rsidRDefault="001B7CBE" w:rsidP="001B7CBE">
      <w:pPr>
        <w:numPr>
          <w:ilvl w:val="0"/>
          <w:numId w:val="4"/>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chemiczne w postaci zwilżonej:</w:t>
      </w:r>
    </w:p>
    <w:p w14:paraId="370A2DA3" w14:textId="77777777" w:rsidR="001B7CBE" w:rsidRPr="001B7CBE" w:rsidRDefault="001B7CBE" w:rsidP="001B7CBE">
      <w:pPr>
        <w:numPr>
          <w:ilvl w:val="0"/>
          <w:numId w:val="7"/>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chlorek sodu (NaCl)</w:t>
      </w:r>
    </w:p>
    <w:p w14:paraId="1C85878E" w14:textId="77777777" w:rsidR="001B7CBE" w:rsidRPr="001B7CBE" w:rsidRDefault="001B7CBE" w:rsidP="001B7CBE">
      <w:pPr>
        <w:numPr>
          <w:ilvl w:val="0"/>
          <w:numId w:val="7"/>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chlorek magnezu (</w:t>
      </w:r>
      <w:proofErr w:type="spellStart"/>
      <w:r w:rsidRPr="001B7CBE">
        <w:rPr>
          <w:rFonts w:ascii="Tahoma" w:eastAsia="Batang" w:hAnsi="Tahoma" w:cs="Tahoma"/>
          <w:spacing w:val="-5"/>
          <w:kern w:val="1"/>
          <w:sz w:val="20"/>
          <w:szCs w:val="20"/>
          <w:lang w:eastAsia="zh-CN"/>
          <w14:ligatures w14:val="none"/>
        </w:rPr>
        <w:t>MgCl</w:t>
      </w:r>
      <w:proofErr w:type="spellEnd"/>
      <w:r w:rsidRPr="001B7CBE">
        <w:rPr>
          <w:rFonts w:ascii="Tahoma" w:eastAsia="Batang" w:hAnsi="Tahoma" w:cs="Tahoma"/>
          <w:spacing w:val="-5"/>
          <w:kern w:val="1"/>
          <w:sz w:val="20"/>
          <w:szCs w:val="20"/>
          <w:lang w:eastAsia="zh-CN"/>
          <w14:ligatures w14:val="none"/>
        </w:rPr>
        <w:t>₂)</w:t>
      </w:r>
    </w:p>
    <w:p w14:paraId="49AE150C" w14:textId="77777777" w:rsidR="001B7CBE" w:rsidRPr="001B7CBE" w:rsidRDefault="001B7CBE" w:rsidP="001B7CBE">
      <w:pPr>
        <w:numPr>
          <w:ilvl w:val="0"/>
          <w:numId w:val="7"/>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chlorek wapnia (</w:t>
      </w:r>
      <w:proofErr w:type="spellStart"/>
      <w:r w:rsidRPr="001B7CBE">
        <w:rPr>
          <w:rFonts w:ascii="Tahoma" w:eastAsia="Batang" w:hAnsi="Tahoma" w:cs="Tahoma"/>
          <w:spacing w:val="-5"/>
          <w:kern w:val="1"/>
          <w:sz w:val="20"/>
          <w:szCs w:val="20"/>
          <w:lang w:eastAsia="zh-CN"/>
          <w14:ligatures w14:val="none"/>
        </w:rPr>
        <w:t>CaCl</w:t>
      </w:r>
      <w:proofErr w:type="spellEnd"/>
      <w:r w:rsidRPr="001B7CBE">
        <w:rPr>
          <w:rFonts w:ascii="Tahoma" w:eastAsia="Batang" w:hAnsi="Tahoma" w:cs="Tahoma"/>
          <w:spacing w:val="-5"/>
          <w:kern w:val="1"/>
          <w:sz w:val="20"/>
          <w:szCs w:val="20"/>
          <w:lang w:eastAsia="zh-CN"/>
          <w14:ligatures w14:val="none"/>
        </w:rPr>
        <w:t>₂)</w:t>
      </w:r>
    </w:p>
    <w:p w14:paraId="366A4B9F" w14:textId="77777777" w:rsidR="001B7CBE" w:rsidRPr="001B7CBE" w:rsidRDefault="001B7CBE" w:rsidP="001B7CBE">
      <w:pPr>
        <w:numPr>
          <w:ilvl w:val="0"/>
          <w:numId w:val="4"/>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Mieszanki środków nie chemicznych i chemicznych:</w:t>
      </w:r>
    </w:p>
    <w:p w14:paraId="26E3D992" w14:textId="77777777" w:rsidR="001B7CBE" w:rsidRPr="001B7CBE" w:rsidRDefault="001B7CBE" w:rsidP="001B7CBE">
      <w:pPr>
        <w:numPr>
          <w:ilvl w:val="0"/>
          <w:numId w:val="8"/>
        </w:numPr>
        <w:suppressAutoHyphens/>
        <w:spacing w:before="120" w:after="0" w:line="240" w:lineRule="auto"/>
        <w:contextualSpacing/>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sól + piasek w proporcji 2;1</w:t>
      </w:r>
    </w:p>
    <w:p w14:paraId="0E1E8278" w14:textId="77777777" w:rsidR="001B7CBE" w:rsidRPr="001B7CBE" w:rsidRDefault="001B7CBE" w:rsidP="001B7CBE">
      <w:pPr>
        <w:suppressAutoHyphens/>
        <w:spacing w:before="120" w:after="0" w:line="240" w:lineRule="auto"/>
        <w:ind w:left="426"/>
        <w:jc w:val="both"/>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t>Dopuszcza się do stosowania materiały spełniające wymagania zawarte w Rozporządzeniu Ministra Środowiska z dnia 27 października 2005r. w sprawie rodzajów i warunków stosowania środków, jakie mogą być używane na drogach publicznych oraz ulicach i placach.</w:t>
      </w:r>
    </w:p>
    <w:p w14:paraId="437FF38F" w14:textId="77777777" w:rsidR="001B7CBE" w:rsidRPr="001B7CBE" w:rsidRDefault="001B7CBE" w:rsidP="001B7CBE">
      <w:pPr>
        <w:suppressAutoHyphens/>
        <w:spacing w:before="120" w:after="0" w:line="240" w:lineRule="auto"/>
        <w:ind w:left="426"/>
        <w:jc w:val="both"/>
        <w:textAlignment w:val="baseline"/>
        <w:rPr>
          <w:rFonts w:ascii="Tahoma" w:eastAsia="Batang" w:hAnsi="Tahoma" w:cs="Tahoma"/>
          <w:spacing w:val="-5"/>
          <w:kern w:val="1"/>
          <w:sz w:val="20"/>
          <w:szCs w:val="20"/>
          <w:lang w:eastAsia="zh-CN"/>
          <w14:ligatures w14:val="none"/>
        </w:rPr>
      </w:pPr>
      <w:r w:rsidRPr="001B7CBE">
        <w:rPr>
          <w:rFonts w:ascii="Tahoma" w:eastAsia="Batang" w:hAnsi="Tahoma" w:cs="Tahoma"/>
          <w:spacing w:val="-5"/>
          <w:kern w:val="1"/>
          <w:sz w:val="20"/>
          <w:szCs w:val="20"/>
          <w:lang w:eastAsia="zh-CN"/>
          <w14:ligatures w14:val="none"/>
        </w:rPr>
        <w:lastRenderedPageBreak/>
        <w:t xml:space="preserve">Normy środków użytych do zwalczania śliskości zimowej mogą ulec zmianie tylko w przypadku zmiany treści  Rozporządzenia Ministra Środowiska z dnia 27 października 2005r. w sprawie rodzajów </w:t>
      </w:r>
      <w:r w:rsidRPr="001B7CBE">
        <w:rPr>
          <w:rFonts w:ascii="Tahoma" w:eastAsia="Batang" w:hAnsi="Tahoma" w:cs="Tahoma"/>
          <w:spacing w:val="-5"/>
          <w:kern w:val="1"/>
          <w:sz w:val="20"/>
          <w:szCs w:val="20"/>
          <w:lang w:eastAsia="zh-CN"/>
          <w14:ligatures w14:val="none"/>
        </w:rPr>
        <w:br/>
        <w:t>i warunków stosowania środków, jakie mogą być używane na drogach publicznych oraz ulicach i placach.</w:t>
      </w:r>
    </w:p>
    <w:p w14:paraId="1EAF971C"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spacing w:val="-5"/>
          <w:kern w:val="1"/>
          <w:sz w:val="20"/>
          <w:szCs w:val="20"/>
          <w:lang w:eastAsia="zh-CN"/>
          <w14:ligatures w14:val="none"/>
        </w:rPr>
        <w:t>Wszelkie zgłoszenia zakresu prac lub inne informacje związane z zimowym utrzymaniem dróg zarządzanych przez Gminę będą zgłaszane telefonicznie osobie uprawnionej ze strony Wykonawcy, na podstawie, którego to zgłoszenia Wykonawca będzie podejmował prace.</w:t>
      </w:r>
    </w:p>
    <w:p w14:paraId="5144BEB3"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spacing w:val="-5"/>
          <w:kern w:val="1"/>
          <w:sz w:val="20"/>
          <w:szCs w:val="20"/>
          <w:lang w:eastAsia="zh-CN"/>
          <w14:ligatures w14:val="none"/>
        </w:rPr>
        <w:t>Wykonawca zobowiązuje się podjąć wykonanie zlecenia w ciągu trzech godziny od otrzymania wezwania telefonicznego niezależnie od pory dnia i nocy we wszystkie dni tygodnia.</w:t>
      </w:r>
    </w:p>
    <w:p w14:paraId="5554B557"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Oprócz dróg wymienionych w pkt. I Opisu Przedmiotu Zamówienia, Zamawiający może również zgłaszać inne drogi nieujęte w wykazie celem przeprowadzenia na nich akcji zimowego utrzymania, a Wykonawca będzie miał obowiązek wykonania tych robót.</w:t>
      </w:r>
    </w:p>
    <w:p w14:paraId="2DBD9C0E" w14:textId="09748A05" w:rsidR="001B7CBE" w:rsidRPr="0033427B"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33427B">
        <w:rPr>
          <w:rFonts w:ascii="Tahoma" w:eastAsia="Batang" w:hAnsi="Tahoma" w:cs="Tahoma"/>
          <w:kern w:val="1"/>
          <w:sz w:val="20"/>
          <w:szCs w:val="20"/>
          <w:lang w:eastAsia="zh-CN"/>
          <w14:ligatures w14:val="none"/>
        </w:rPr>
        <w:t xml:space="preserve">Zamawiający wymaga, aby zimowe utrzymanie dróg wykonane było w całości przez jednostki  sprzętowe wyposażone w urządzenia GPS </w:t>
      </w:r>
      <w:r w:rsidRPr="0033427B">
        <w:rPr>
          <w:rFonts w:ascii="Tahoma" w:eastAsia="Batang" w:hAnsi="Tahoma" w:cs="Tahoma"/>
          <w:kern w:val="1"/>
          <w:sz w:val="20"/>
          <w:lang w:eastAsia="zh-CN"/>
          <w14:ligatures w14:val="none"/>
        </w:rPr>
        <w:t>i urządzenie rejestrujące obraz</w:t>
      </w:r>
      <w:r w:rsidR="005A472A" w:rsidRPr="0033427B">
        <w:rPr>
          <w:rFonts w:ascii="Tahoma" w:eastAsia="Batang" w:hAnsi="Tahoma" w:cs="Tahoma"/>
          <w:kern w:val="1"/>
          <w:sz w:val="20"/>
          <w:lang w:eastAsia="zh-CN"/>
          <w14:ligatures w14:val="none"/>
        </w:rPr>
        <w:t>(dla zakresów 1-4)</w:t>
      </w:r>
      <w:r w:rsidRPr="0033427B">
        <w:rPr>
          <w:rFonts w:ascii="Tahoma" w:eastAsia="Batang" w:hAnsi="Tahoma" w:cs="Tahoma"/>
          <w:kern w:val="1"/>
          <w:sz w:val="20"/>
          <w:szCs w:val="20"/>
          <w:lang w:eastAsia="zh-CN"/>
          <w14:ligatures w14:val="none"/>
        </w:rPr>
        <w:t xml:space="preserve">. </w:t>
      </w:r>
    </w:p>
    <w:p w14:paraId="5E188992" w14:textId="58D1B5E1"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33427B">
        <w:rPr>
          <w:rFonts w:ascii="Tahoma" w:eastAsia="Batang" w:hAnsi="Tahoma" w:cs="Tahoma"/>
          <w:kern w:val="1"/>
          <w:sz w:val="20"/>
          <w:szCs w:val="20"/>
          <w:lang w:eastAsia="zh-CN"/>
          <w14:ligatures w14:val="none"/>
        </w:rPr>
        <w:t xml:space="preserve">Wykonawca zobowiązuje się do zakupu, montażu i serwisu urządzeń GPS </w:t>
      </w:r>
      <w:r w:rsidRPr="0033427B">
        <w:rPr>
          <w:rFonts w:ascii="Tahoma" w:eastAsia="Batang" w:hAnsi="Tahoma" w:cs="Tahoma"/>
          <w:kern w:val="1"/>
          <w:sz w:val="20"/>
          <w:lang w:eastAsia="zh-CN"/>
          <w14:ligatures w14:val="none"/>
        </w:rPr>
        <w:t>i urządzeń rejestrujących obraz</w:t>
      </w:r>
      <w:r w:rsidR="005A472A">
        <w:rPr>
          <w:rFonts w:ascii="Tahoma" w:eastAsia="Batang" w:hAnsi="Tahoma" w:cs="Tahoma"/>
          <w:kern w:val="1"/>
          <w:sz w:val="20"/>
          <w:lang w:eastAsia="zh-CN"/>
          <w14:ligatures w14:val="none"/>
        </w:rPr>
        <w:t>(dla zakresu 1-4)</w:t>
      </w:r>
      <w:r w:rsidRPr="001B7CBE">
        <w:rPr>
          <w:rFonts w:ascii="Tahoma" w:eastAsia="Batang" w:hAnsi="Tahoma" w:cs="Tahoma"/>
          <w:kern w:val="1"/>
          <w:sz w:val="20"/>
          <w:szCs w:val="20"/>
          <w:lang w:eastAsia="zh-CN"/>
          <w14:ligatures w14:val="none"/>
        </w:rPr>
        <w:t xml:space="preserve"> na własny koszt we wszystkich pojazdach, o których mowa w pkt. 2.1.1) – 2.1.14)</w:t>
      </w:r>
    </w:p>
    <w:p w14:paraId="6E6280A0"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Urządzenia GPS muszą współpracować z systemem monitoringu GPS, który zakupuje Wykonawca.</w:t>
      </w:r>
    </w:p>
    <w:p w14:paraId="53ED6B1E"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System monitoringu GPS musi być udostępniony Zamawiającemu najpóźniej w dniu podpisania umowy.</w:t>
      </w:r>
    </w:p>
    <w:p w14:paraId="56333471"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Wykonawca po, podpisaniu umowy a przed rozpoczęciem usługi zobowiązany jest do dostarczenia Zamawiającemu niezbędnego oprogramowania(loginów, haseł itp.) systemu monitoringu GPS. </w:t>
      </w:r>
    </w:p>
    <w:p w14:paraId="056FA507"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Sprawność systemu GPS oraz urządzeń GPS gwarantuje Wykonawca przez zapewnienie ich serwisu.</w:t>
      </w:r>
    </w:p>
    <w:p w14:paraId="271AA615"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Potencjał techniczny(pkt. 2.1.1 – 2.1.14) jakim dysponuje Wykonawca rozpatrywany będzie dla każdego z zakresów odrębnie.</w:t>
      </w:r>
    </w:p>
    <w:p w14:paraId="4462315F" w14:textId="77777777" w:rsidR="001B7CBE" w:rsidRPr="001B7CBE" w:rsidRDefault="001B7CBE" w:rsidP="001B7CBE">
      <w:pPr>
        <w:numPr>
          <w:ilvl w:val="1"/>
          <w:numId w:val="3"/>
        </w:numPr>
        <w:suppressAutoHyphens/>
        <w:autoSpaceDE w:val="0"/>
        <w:autoSpaceDN w:val="0"/>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Wykonawca musi wykazać, że dysponuje sprzętem odrębnym dla każdego z zakresów w przypadku składania ofert na więcej niż 1 zakres, przedkładając:</w:t>
      </w:r>
    </w:p>
    <w:p w14:paraId="060CD6C4" w14:textId="77777777" w:rsidR="001B7CBE" w:rsidRPr="001B7CBE" w:rsidRDefault="001B7CBE" w:rsidP="001B7CBE">
      <w:pPr>
        <w:suppressAutoHyphens/>
        <w:autoSpaceDE w:val="0"/>
        <w:autoSpaceDN w:val="0"/>
        <w:spacing w:after="0" w:line="240" w:lineRule="auto"/>
        <w:ind w:left="1287"/>
        <w:jc w:val="both"/>
        <w:textAlignment w:val="baseline"/>
        <w:rPr>
          <w:rFonts w:ascii="Tahoma" w:eastAsia="Batang" w:hAnsi="Tahoma" w:cs="Tahoma"/>
          <w:kern w:val="1"/>
          <w:sz w:val="20"/>
          <w:szCs w:val="20"/>
          <w:lang w:eastAsia="zh-CN"/>
          <w14:ligatures w14:val="none"/>
        </w:rPr>
      </w:pPr>
    </w:p>
    <w:p w14:paraId="3597DB18" w14:textId="77777777" w:rsidR="001B7CBE" w:rsidRPr="001B7CBE" w:rsidRDefault="001B7CBE" w:rsidP="001B7CBE">
      <w:pPr>
        <w:numPr>
          <w:ilvl w:val="0"/>
          <w:numId w:val="5"/>
        </w:numPr>
        <w:suppressAutoHyphens/>
        <w:autoSpaceDE w:val="0"/>
        <w:autoSpaceDN w:val="0"/>
        <w:spacing w:after="0" w:line="240" w:lineRule="auto"/>
        <w:contextualSpacing/>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numery VIN pojazdów</w:t>
      </w:r>
    </w:p>
    <w:p w14:paraId="1DBD02E9" w14:textId="77777777" w:rsidR="001B7CBE" w:rsidRPr="001B7CBE" w:rsidRDefault="001B7CBE" w:rsidP="001B7CBE">
      <w:pPr>
        <w:numPr>
          <w:ilvl w:val="0"/>
          <w:numId w:val="5"/>
        </w:numPr>
        <w:suppressAutoHyphens/>
        <w:autoSpaceDE w:val="0"/>
        <w:autoSpaceDN w:val="0"/>
        <w:spacing w:after="0" w:line="240" w:lineRule="auto"/>
        <w:contextualSpacing/>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numery rejestracyjne pojazdów, którymi zamierza realizować dany zakres</w:t>
      </w:r>
    </w:p>
    <w:p w14:paraId="77255A4A" w14:textId="77777777" w:rsidR="001B7CBE" w:rsidRPr="001B7CBE" w:rsidRDefault="001B7CBE" w:rsidP="001B7CBE">
      <w:p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p>
    <w:p w14:paraId="6F05CB2E"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Wykonawcy, przystępując do realizacji akcji zimowego utrzymania dróg </w:t>
      </w:r>
      <w:r w:rsidRPr="001B7CBE">
        <w:rPr>
          <w:rFonts w:ascii="Tahoma" w:eastAsia="Batang" w:hAnsi="Tahoma" w:cs="Tahoma"/>
          <w:b/>
          <w:kern w:val="1"/>
          <w:sz w:val="20"/>
          <w:szCs w:val="20"/>
          <w:lang w:eastAsia="zh-CN"/>
          <w14:ligatures w14:val="none"/>
        </w:rPr>
        <w:t>zobowiązani są do powiadomienia</w:t>
      </w:r>
      <w:r w:rsidRPr="001B7CBE">
        <w:rPr>
          <w:rFonts w:ascii="Tahoma" w:eastAsia="Batang" w:hAnsi="Tahoma" w:cs="Tahoma"/>
          <w:kern w:val="1"/>
          <w:sz w:val="20"/>
          <w:szCs w:val="20"/>
          <w:lang w:eastAsia="zh-CN"/>
          <w14:ligatures w14:val="none"/>
        </w:rPr>
        <w:t xml:space="preserve"> dyżurnego Koordynatora akcji (Zamawiającego) o rozpoczęciu i zakończeniu realizacji usługi  zimowego utrzymania dróg i pozimowego sprzątania;</w:t>
      </w:r>
    </w:p>
    <w:p w14:paraId="4C509F1E"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Koordynatorem akcji zimowego utrzymania dróg będzie osoba wskazana przez Kierownika Wydziału Infrastruktury i Rozwoju Urzędu Miejskiego w Wadowicach;</w:t>
      </w:r>
    </w:p>
    <w:p w14:paraId="4BF52208"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lang w:eastAsia="zh-CN"/>
          <w14:ligatures w14:val="none"/>
        </w:rPr>
        <w:t>Wykonawca, w przypadku podjęcia akcji zimowego utrzymania dróg, zobowiązany jest do sporządzania raportów dobowych z realizacji usługi wraz ze wskazaniem trasy jej przebiegu z systemu monitoringu GPS z podaniem godziny rozpoczęcia i zakończenia akcji trasy przejazdu w postaci wydruku z monitoringu GPS oraz przekazania ich Zamawiającemu za każdy dzień, w którym prowadzona była akcja ZUD</w:t>
      </w:r>
      <w:r w:rsidRPr="001B7CBE">
        <w:rPr>
          <w:rFonts w:ascii="Tahoma" w:eastAsia="Batang" w:hAnsi="Tahoma" w:cs="Tahoma"/>
          <w:kern w:val="1"/>
          <w:sz w:val="20"/>
          <w:szCs w:val="20"/>
          <w:lang w:eastAsia="zh-CN"/>
          <w14:ligatures w14:val="none"/>
        </w:rPr>
        <w:t>;</w:t>
      </w:r>
    </w:p>
    <w:p w14:paraId="16276879"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lang w:eastAsia="zh-CN"/>
          <w14:ligatures w14:val="none"/>
        </w:rPr>
        <w:t>Wykonawca zobowiązany jest do sporządzenia raportu dobowego na formularzu określonym co do treści przez Zamawiającego</w:t>
      </w:r>
      <w:r w:rsidRPr="001B7CBE">
        <w:rPr>
          <w:rFonts w:ascii="Tahoma" w:eastAsia="Batang" w:hAnsi="Tahoma" w:cs="Tahoma"/>
          <w:kern w:val="1"/>
          <w:sz w:val="20"/>
          <w:szCs w:val="20"/>
          <w:lang w:eastAsia="zh-CN"/>
          <w14:ligatures w14:val="none"/>
        </w:rPr>
        <w:t>;</w:t>
      </w:r>
    </w:p>
    <w:p w14:paraId="00DF9C17"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lang w:eastAsia="zh-CN"/>
          <w14:ligatures w14:val="none"/>
        </w:rPr>
        <w:t xml:space="preserve">Nie przekazanie przez Wykonawcę raportu Zamawiającemu równoważne będzie z </w:t>
      </w:r>
      <w:r w:rsidRPr="001B7CBE">
        <w:rPr>
          <w:rFonts w:ascii="Tahoma" w:eastAsia="Batang" w:hAnsi="Tahoma" w:cs="Tahoma"/>
          <w:b/>
          <w:kern w:val="1"/>
          <w:sz w:val="20"/>
          <w:lang w:eastAsia="zh-CN"/>
          <w14:ligatures w14:val="none"/>
        </w:rPr>
        <w:t>nie podjęciem</w:t>
      </w:r>
      <w:r w:rsidRPr="001B7CBE">
        <w:rPr>
          <w:rFonts w:ascii="Tahoma" w:eastAsia="Batang" w:hAnsi="Tahoma" w:cs="Tahoma"/>
          <w:kern w:val="1"/>
          <w:sz w:val="20"/>
          <w:lang w:eastAsia="zh-CN"/>
          <w14:ligatures w14:val="none"/>
        </w:rPr>
        <w:t xml:space="preserve"> akcji zimowego utrzymania dróg przez Wykonawcę we wskazanym przez Zamawiającego okresie </w:t>
      </w:r>
      <w:r w:rsidRPr="001B7CBE">
        <w:rPr>
          <w:rFonts w:ascii="Tahoma" w:eastAsia="Batang" w:hAnsi="Tahoma" w:cs="Tahoma"/>
          <w:kern w:val="1"/>
          <w:sz w:val="20"/>
          <w:lang w:eastAsia="zh-CN"/>
          <w14:ligatures w14:val="none"/>
        </w:rPr>
        <w:br/>
        <w:t>i skutkować będzie brakiem podstaw do naliczenia i wypłacenia wynagrodzenia za prowadzoną akcję zimowego utrzymania dróg</w:t>
      </w:r>
      <w:r w:rsidRPr="001B7CBE">
        <w:rPr>
          <w:rFonts w:ascii="Tahoma" w:eastAsia="Batang" w:hAnsi="Tahoma" w:cs="Tahoma"/>
          <w:kern w:val="1"/>
          <w:sz w:val="20"/>
          <w:szCs w:val="20"/>
          <w:lang w:eastAsia="zh-CN"/>
          <w14:ligatures w14:val="none"/>
        </w:rPr>
        <w:t>;</w:t>
      </w:r>
    </w:p>
    <w:p w14:paraId="1D73BF54"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W przypadku ciągłych opadów, wymagających stałej realizacji zimowego utrzymania dróg, Wykonawca zobowiązany jest do powiadomienia koordynatora o niemożliwości dostarczenia raportu w wymaganym terminie. Po akceptacji przez koordynatora istnieje możliwość dostarczenia raportów późniejszym terminie tj. po zakończeniu realizacji akcji.   </w:t>
      </w:r>
    </w:p>
    <w:p w14:paraId="7C7FA9FE" w14:textId="632E76D0" w:rsidR="001B7CBE" w:rsidRPr="0033427B"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33427B">
        <w:rPr>
          <w:rFonts w:ascii="Tahoma" w:eastAsia="Batang" w:hAnsi="Tahoma" w:cs="Tahoma"/>
          <w:kern w:val="1"/>
          <w:sz w:val="20"/>
          <w:szCs w:val="20"/>
          <w:lang w:eastAsia="zh-CN"/>
          <w14:ligatures w14:val="none"/>
        </w:rPr>
        <w:t>Wykonawcy realizujący zadanie zimowego utrzymania dróg zobowiązani są</w:t>
      </w:r>
      <w:r w:rsidRPr="0033427B">
        <w:rPr>
          <w:rFonts w:ascii="Tahoma" w:eastAsia="Batang" w:hAnsi="Tahoma" w:cs="Tahoma"/>
          <w:color w:val="FF0000"/>
          <w:kern w:val="1"/>
          <w:sz w:val="20"/>
          <w:szCs w:val="20"/>
          <w:lang w:eastAsia="zh-CN"/>
          <w14:ligatures w14:val="none"/>
        </w:rPr>
        <w:t xml:space="preserve"> </w:t>
      </w:r>
      <w:r w:rsidRPr="0033427B">
        <w:rPr>
          <w:rFonts w:ascii="Tahoma" w:eastAsia="Batang" w:hAnsi="Tahoma" w:cs="Tahoma"/>
          <w:kern w:val="1"/>
          <w:sz w:val="20"/>
          <w:szCs w:val="20"/>
          <w:lang w:eastAsia="zh-CN"/>
          <w14:ligatures w14:val="none"/>
        </w:rPr>
        <w:t>do rejestrowania zapisu wideo</w:t>
      </w:r>
      <w:r w:rsidR="005A472A" w:rsidRPr="0033427B">
        <w:rPr>
          <w:rFonts w:ascii="Tahoma" w:eastAsia="Batang" w:hAnsi="Tahoma" w:cs="Tahoma"/>
          <w:kern w:val="1"/>
          <w:sz w:val="20"/>
          <w:szCs w:val="20"/>
          <w:lang w:eastAsia="zh-CN"/>
          <w14:ligatures w14:val="none"/>
        </w:rPr>
        <w:t xml:space="preserve"> (dla zakresów 1-4)</w:t>
      </w:r>
      <w:r w:rsidRPr="0033427B">
        <w:rPr>
          <w:rFonts w:ascii="Tahoma" w:eastAsia="Batang" w:hAnsi="Tahoma" w:cs="Tahoma"/>
          <w:kern w:val="1"/>
          <w:sz w:val="20"/>
          <w:szCs w:val="20"/>
          <w:lang w:eastAsia="zh-CN"/>
          <w14:ligatures w14:val="none"/>
        </w:rPr>
        <w:t xml:space="preserve"> z prowadzonej akcji zimowego utrzymania dróg w sposób ciągły tj.</w:t>
      </w:r>
      <w:r w:rsidRPr="0033427B">
        <w:rPr>
          <w:rFonts w:ascii="Tahoma" w:eastAsia="Batang" w:hAnsi="Tahoma" w:cs="Tahoma"/>
          <w:kern w:val="1"/>
          <w:sz w:val="20"/>
          <w:szCs w:val="20"/>
          <w:shd w:val="clear" w:color="auto" w:fill="FFFFFF"/>
          <w:lang w:eastAsia="zh-CN"/>
          <w14:ligatures w14:val="none"/>
        </w:rPr>
        <w:t xml:space="preserve"> od momentu rozpoczęcia świadczenia usługi w danym dniu tj. wykonywania faktycznej pracy w zakresie utrzymania zimowego dróg, aż do momentu zakończenia realizacji usługi.</w:t>
      </w:r>
    </w:p>
    <w:p w14:paraId="48A96E9F"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Wykonawcy realizujący zadanie zimowego utrzymania dróg zobowiązani są dostarczyć Zamawiającemu, </w:t>
      </w:r>
      <w:r w:rsidRPr="001B7CBE">
        <w:rPr>
          <w:rFonts w:ascii="Tahoma" w:eastAsia="Batang" w:hAnsi="Tahoma" w:cs="Tahoma"/>
          <w:b/>
          <w:kern w:val="1"/>
          <w:sz w:val="20"/>
          <w:szCs w:val="20"/>
          <w:lang w:eastAsia="zh-CN"/>
          <w14:ligatures w14:val="none"/>
        </w:rPr>
        <w:t>za każdy dzień w którym prowadzona była akcja ZUD</w:t>
      </w:r>
      <w:r w:rsidRPr="001B7CBE">
        <w:rPr>
          <w:rFonts w:ascii="Tahoma" w:eastAsia="Batang" w:hAnsi="Tahoma" w:cs="Tahoma"/>
          <w:kern w:val="1"/>
          <w:sz w:val="20"/>
          <w:szCs w:val="20"/>
          <w:lang w:eastAsia="zh-CN"/>
          <w14:ligatures w14:val="none"/>
        </w:rPr>
        <w:t xml:space="preserve">, zarejestrowany </w:t>
      </w:r>
      <w:r w:rsidRPr="001B7CBE">
        <w:rPr>
          <w:rFonts w:ascii="Tahoma" w:eastAsia="Batang" w:hAnsi="Tahoma" w:cs="Tahoma"/>
          <w:kern w:val="1"/>
          <w:sz w:val="20"/>
          <w:szCs w:val="20"/>
          <w:lang w:eastAsia="zh-CN"/>
          <w14:ligatures w14:val="none"/>
        </w:rPr>
        <w:lastRenderedPageBreak/>
        <w:t>podgląd z wykonywanej pracy w postaci pliku o rozszerzeniu „</w:t>
      </w:r>
      <w:proofErr w:type="spellStart"/>
      <w:r w:rsidRPr="001B7CBE">
        <w:rPr>
          <w:rFonts w:ascii="Tahoma" w:eastAsia="Batang" w:hAnsi="Tahoma" w:cs="Tahoma"/>
          <w:kern w:val="1"/>
          <w:sz w:val="20"/>
          <w:szCs w:val="20"/>
          <w:lang w:eastAsia="zh-CN"/>
          <w14:ligatures w14:val="none"/>
        </w:rPr>
        <w:t>avi</w:t>
      </w:r>
      <w:proofErr w:type="spellEnd"/>
      <w:r w:rsidRPr="001B7CBE">
        <w:rPr>
          <w:rFonts w:ascii="Tahoma" w:eastAsia="Batang" w:hAnsi="Tahoma" w:cs="Tahoma"/>
          <w:kern w:val="1"/>
          <w:sz w:val="20"/>
          <w:szCs w:val="20"/>
          <w:lang w:eastAsia="zh-CN"/>
          <w14:ligatures w14:val="none"/>
        </w:rPr>
        <w:t>” lub innego możliwego do odtworzenia bez użycia dodatkowego oprogramowania lub pliku zaopatrzonego w oprogramowanie  umożliwiające jego odtworzenie;</w:t>
      </w:r>
    </w:p>
    <w:p w14:paraId="270596DD"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Realizacja usługi utrzymania zimowego dróg rozliczana będzie na podstawie faktycznie utrzymanych kilometrów dróg w danym zakresie;</w:t>
      </w:r>
    </w:p>
    <w:p w14:paraId="1C79729B" w14:textId="77777777" w:rsidR="001B7CBE" w:rsidRPr="001B7CBE" w:rsidRDefault="001B7CBE" w:rsidP="001B7CBE">
      <w:pPr>
        <w:tabs>
          <w:tab w:val="left" w:pos="540"/>
          <w:tab w:val="left" w:pos="1134"/>
        </w:tabs>
        <w:suppressAutoHyphens/>
        <w:spacing w:after="0" w:line="240" w:lineRule="auto"/>
        <w:ind w:left="360"/>
        <w:jc w:val="both"/>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Zamawiający gwarantuje wykonawcy wypłatę minimalnego wynagrodzenia miesięcznego w okresie obowiązywania umowy (Dyżur). W sytuacji gdy Wykonawca w danym dniu nie przystępuje do akcji otrzyma wynagrodzenie w wysokości 10% wartości utrzymania poszczególnego zakresu w ciągu doby.  Za okres rozliczeniowy uznaje się każdorazowo miesiąc kalendarzowy.</w:t>
      </w:r>
    </w:p>
    <w:p w14:paraId="7A2E615F"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b/>
          <w:kern w:val="1"/>
          <w:sz w:val="20"/>
          <w:szCs w:val="20"/>
          <w:lang w:eastAsia="zh-CN"/>
          <w14:ligatures w14:val="none"/>
        </w:rPr>
      </w:pPr>
      <w:r w:rsidRPr="001B7CBE">
        <w:rPr>
          <w:rFonts w:ascii="Tahoma" w:eastAsia="Batang" w:hAnsi="Tahoma" w:cs="Tahoma"/>
          <w:b/>
          <w:kern w:val="1"/>
          <w:sz w:val="20"/>
          <w:szCs w:val="20"/>
          <w:lang w:eastAsia="zh-CN"/>
          <w14:ligatures w14:val="none"/>
        </w:rPr>
        <w:t>Do rozliczenia realizacji usługi zimowego utrzymania dróg nie wchodzi czas dojazdu sprzętu z siedziby Wykonawcy do miejsca faktycznej realizacji usługi, czasy przejazdów pomiędzy miejscami realizacji zadania jak również pełnienie dyżuru całodobowego mającego na celu sprawdzanie zasadności wyjazdu i prowadzenie dokumentacji w zakresie określonym w pkt. 3;</w:t>
      </w:r>
    </w:p>
    <w:p w14:paraId="605A7B23"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W przypadku wątpliwości co do faktycznego czasu pracy sprzętu Zamawiający dokona jego weryfikacji na podstawie:</w:t>
      </w:r>
    </w:p>
    <w:p w14:paraId="0A32D0D9" w14:textId="5280A82F" w:rsidR="001B7CBE" w:rsidRPr="001B7CBE" w:rsidRDefault="001B7CBE" w:rsidP="001B7CBE">
      <w:pPr>
        <w:numPr>
          <w:ilvl w:val="0"/>
          <w:numId w:val="9"/>
        </w:numPr>
        <w:suppressAutoHyphens/>
        <w:autoSpaceDE w:val="0"/>
        <w:autoSpaceDN w:val="0"/>
        <w:spacing w:after="0" w:line="240" w:lineRule="auto"/>
        <w:ind w:left="567"/>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Zapisu pracy sprzętu zarejestrowanego przez nadajnik GPS </w:t>
      </w:r>
      <w:r w:rsidRPr="0033427B">
        <w:rPr>
          <w:rFonts w:ascii="Tahoma" w:eastAsia="Batang" w:hAnsi="Tahoma" w:cs="Tahoma"/>
          <w:kern w:val="1"/>
          <w:sz w:val="20"/>
          <w:szCs w:val="20"/>
          <w:lang w:eastAsia="zh-CN"/>
          <w14:ligatures w14:val="none"/>
        </w:rPr>
        <w:t>oraz kamery wideo</w:t>
      </w:r>
      <w:r w:rsidR="005A472A">
        <w:rPr>
          <w:rFonts w:ascii="Tahoma" w:eastAsia="Batang" w:hAnsi="Tahoma" w:cs="Tahoma"/>
          <w:kern w:val="1"/>
          <w:sz w:val="20"/>
          <w:szCs w:val="20"/>
          <w:lang w:eastAsia="zh-CN"/>
          <w14:ligatures w14:val="none"/>
        </w:rPr>
        <w:t xml:space="preserve"> (dla zakresów 1-4)</w:t>
      </w:r>
    </w:p>
    <w:p w14:paraId="5A82D438" w14:textId="77777777" w:rsidR="001B7CBE" w:rsidRPr="001B7CBE" w:rsidRDefault="001B7CBE" w:rsidP="001B7CBE">
      <w:pPr>
        <w:numPr>
          <w:ilvl w:val="0"/>
          <w:numId w:val="9"/>
        </w:numPr>
        <w:suppressAutoHyphens/>
        <w:autoSpaceDE w:val="0"/>
        <w:autoSpaceDN w:val="0"/>
        <w:spacing w:after="0" w:line="240" w:lineRule="auto"/>
        <w:ind w:left="567"/>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lang w:eastAsia="zh-CN"/>
          <w14:ligatures w14:val="none"/>
        </w:rPr>
        <w:t>Raportów dobowych przekazanych po zakończonym dnia pracy</w:t>
      </w:r>
    </w:p>
    <w:p w14:paraId="68145BCE"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Koordynator akcji zimowego utrzymania dróg ma prawo do bieżącego, wyrywkowego kontrolowania jakości realizowanych usług, ilości i rodzaju zużytego materiału, stanu utrzymania dróg, użytego do realizacji zadania sprzętu oraz zgodności świadczenia usług zimowego utrzymania dróg z warunkami określonymi w umowie oraz SWZ w każdym czasie bez obowiązku powiadomienia o tym fakcie Wykonawców;</w:t>
      </w:r>
    </w:p>
    <w:p w14:paraId="7012EA84"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Każde stwierdzone odstępstwo od ustalonego standardu utrzymania zimowego dróg, użycie innego niż wskazanego w ofercie sprzętu (z wyjątkiem zgłoszonego Koordynatorowi sprzętu zamiennego </w:t>
      </w:r>
      <w:r w:rsidRPr="001B7CBE">
        <w:rPr>
          <w:rFonts w:ascii="Tahoma" w:eastAsia="Batang" w:hAnsi="Tahoma" w:cs="Tahoma"/>
          <w:kern w:val="1"/>
          <w:sz w:val="20"/>
          <w:szCs w:val="20"/>
          <w:lang w:eastAsia="zh-CN"/>
          <w14:ligatures w14:val="none"/>
        </w:rPr>
        <w:br/>
        <w:t xml:space="preserve">w terminie, o którym mowa w pkt. 41), </w:t>
      </w:r>
      <w:r w:rsidRPr="001B7CBE">
        <w:rPr>
          <w:rFonts w:ascii="Tahoma" w:eastAsia="Batang" w:hAnsi="Tahoma" w:cs="Tahoma"/>
          <w:kern w:val="1"/>
          <w:sz w:val="20"/>
          <w:lang w:eastAsia="zh-CN"/>
          <w14:ligatures w14:val="none"/>
        </w:rPr>
        <w:t xml:space="preserve">użycie materiałów innych niż określone, dla danego zakresu </w:t>
      </w:r>
      <w:r w:rsidRPr="001B7CBE">
        <w:rPr>
          <w:rFonts w:ascii="Tahoma" w:eastAsia="Batang" w:hAnsi="Tahoma" w:cs="Tahoma"/>
          <w:kern w:val="1"/>
          <w:sz w:val="20"/>
          <w:lang w:eastAsia="zh-CN"/>
          <w14:ligatures w14:val="none"/>
        </w:rPr>
        <w:br/>
        <w:t>w przedmiarze prac, podlegać będzie weryfikacji Zamawiającego i może zostać potraktowane jako nienależyta realizacja usługi zimowego utrzymania dróg. W takim przypadku, pełniący dyżur Koordynator akcji, powiadomi o stwierdzonych nieprawidłowościach Wykonawcę w celu sporządzenia stosownego protokołu kontroli uwzględniającego czas, miejsce oraz opis nienależytej realizacji usługi</w:t>
      </w:r>
      <w:r w:rsidRPr="001B7CBE">
        <w:rPr>
          <w:rFonts w:ascii="Tahoma" w:eastAsia="Batang" w:hAnsi="Tahoma" w:cs="Tahoma"/>
          <w:kern w:val="1"/>
          <w:sz w:val="20"/>
          <w:szCs w:val="20"/>
          <w:lang w:eastAsia="zh-CN"/>
          <w14:ligatures w14:val="none"/>
        </w:rPr>
        <w:t>.</w:t>
      </w:r>
    </w:p>
    <w:p w14:paraId="20BBAD63"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Protokół, o którym mowa w pkt. 35</w:t>
      </w:r>
      <w:r w:rsidRPr="001B7CBE">
        <w:rPr>
          <w:rFonts w:ascii="Tahoma" w:eastAsia="Batang" w:hAnsi="Tahoma" w:cs="Tahoma"/>
          <w:b/>
          <w:kern w:val="1"/>
          <w:sz w:val="20"/>
          <w:szCs w:val="20"/>
          <w:lang w:eastAsia="zh-CN"/>
          <w14:ligatures w14:val="none"/>
        </w:rPr>
        <w:t xml:space="preserve"> </w:t>
      </w:r>
      <w:r w:rsidRPr="001B7CBE">
        <w:rPr>
          <w:rFonts w:ascii="Tahoma" w:eastAsia="Batang" w:hAnsi="Tahoma" w:cs="Tahoma"/>
          <w:kern w:val="1"/>
          <w:sz w:val="20"/>
          <w:szCs w:val="20"/>
          <w:lang w:eastAsia="zh-CN"/>
          <w14:ligatures w14:val="none"/>
        </w:rPr>
        <w:t>stanowił będzie podstawę do potracenia części wynagrodzenia należnego Wykonawcy za dany okres rozliczeniowy w wysokości wynikającej z wysokości kar umownych, określonych w umowie na świadczenie usług zimowego utrzymania dróg, za nienależyte wykonanie usługi.</w:t>
      </w:r>
    </w:p>
    <w:p w14:paraId="5AF763F0"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Pełnienie kontroli przez Koordynatora akcji, o której mowa w pkt. 35, </w:t>
      </w:r>
      <w:r w:rsidRPr="001B7CBE">
        <w:rPr>
          <w:rFonts w:ascii="Tahoma" w:eastAsia="Batang" w:hAnsi="Tahoma" w:cs="Tahoma"/>
          <w:b/>
          <w:kern w:val="1"/>
          <w:sz w:val="20"/>
          <w:szCs w:val="20"/>
          <w:lang w:eastAsia="zh-CN"/>
          <w14:ligatures w14:val="none"/>
        </w:rPr>
        <w:t>nie zwalnia Wykonawców</w:t>
      </w:r>
      <w:r w:rsidRPr="001B7CBE">
        <w:rPr>
          <w:rFonts w:ascii="Tahoma" w:eastAsia="Batang" w:hAnsi="Tahoma" w:cs="Tahoma"/>
          <w:kern w:val="1"/>
          <w:sz w:val="20"/>
          <w:szCs w:val="20"/>
          <w:lang w:eastAsia="zh-CN"/>
          <w14:ligatures w14:val="none"/>
        </w:rPr>
        <w:t xml:space="preserve"> z obowiązku pełnienia dyżuru całodobowego oraz monitorowania stanu dróg we własnym zakresie;</w:t>
      </w:r>
    </w:p>
    <w:p w14:paraId="5FC1D822"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Wykonawca jest zobowiązany do utrzymania sprzętu niezbędnego do wykonania przedmiotu umowy, w pełnej gotowości do pracy, tak aby wyjazd do akcji mógł nastąpić najpóźniej w ciągu 1 godziny od otrzymania wezwania;</w:t>
      </w:r>
    </w:p>
    <w:p w14:paraId="2A8D8A69"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Utrzymanie sprzętu w gotowości do pracy będzie prowadzone kosztem i staraniem Wykonawcy;</w:t>
      </w:r>
    </w:p>
    <w:p w14:paraId="1303B3DE"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Wykonawca ma obowiązek zgłaszać koordynatorowi zimowego utrzymania dróg wszelkie awarie </w:t>
      </w:r>
      <w:r w:rsidRPr="001B7CBE">
        <w:rPr>
          <w:rFonts w:ascii="Tahoma" w:eastAsia="Batang" w:hAnsi="Tahoma" w:cs="Tahoma"/>
          <w:kern w:val="1"/>
          <w:sz w:val="20"/>
          <w:szCs w:val="20"/>
          <w:lang w:eastAsia="zh-CN"/>
          <w14:ligatures w14:val="none"/>
        </w:rPr>
        <w:br/>
        <w:t xml:space="preserve">i usterki sprzętu. W przypadku awarii Zamawiający dopuszcza użycie do akcji zimowego utrzymania dróg innego, niż wskazany w ofercie, sprzętu pod warunkiem zgłoszenia Koordynatorowi przez Wykonawcę faktu wykorzystania innego sprzętu, najpóźniej w chwili rozpoczęcia realizacji usługi </w:t>
      </w:r>
      <w:r w:rsidRPr="001B7CBE">
        <w:rPr>
          <w:rFonts w:ascii="Tahoma" w:eastAsia="Batang" w:hAnsi="Tahoma" w:cs="Tahoma"/>
          <w:kern w:val="1"/>
          <w:sz w:val="20"/>
          <w:szCs w:val="20"/>
          <w:lang w:eastAsia="zh-CN"/>
          <w14:ligatures w14:val="none"/>
        </w:rPr>
        <w:br/>
        <w:t xml:space="preserve">w danej dobie rozliczeniowej oraz ustalenia z Zamawiającym okresu czasu użytkowania sprzętu zamiennego, potrzebnego do przywrócenia sprawności sprzętu wskazanego w ofercie. </w:t>
      </w:r>
      <w:r w:rsidRPr="001B7CBE">
        <w:rPr>
          <w:rFonts w:ascii="Tahoma" w:eastAsia="Batang" w:hAnsi="Tahoma" w:cs="Tahoma"/>
          <w:b/>
          <w:kern w:val="1"/>
          <w:sz w:val="20"/>
          <w:szCs w:val="20"/>
          <w:lang w:eastAsia="zh-CN"/>
          <w14:ligatures w14:val="none"/>
        </w:rPr>
        <w:t>Użyty sprzęt zamienny musi spełniać warunki techniczne wyposażenia określone w SWZ celem prawidłowego i skutecznego przeprowadzenia akcji zimowego utrzymania dróg.</w:t>
      </w:r>
    </w:p>
    <w:p w14:paraId="1017F756" w14:textId="783F295C"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Sprzęt zamienny o którym mowa w punkcie 41 musi posiadać sprawny GPS </w:t>
      </w:r>
      <w:r w:rsidRPr="0033427B">
        <w:rPr>
          <w:rFonts w:ascii="Tahoma" w:eastAsia="Batang" w:hAnsi="Tahoma" w:cs="Tahoma"/>
          <w:kern w:val="1"/>
          <w:sz w:val="20"/>
          <w:szCs w:val="20"/>
          <w:lang w:eastAsia="zh-CN"/>
          <w14:ligatures w14:val="none"/>
        </w:rPr>
        <w:t>oraz kamerę</w:t>
      </w:r>
      <w:r w:rsidR="005A472A" w:rsidRPr="0033427B">
        <w:rPr>
          <w:rFonts w:ascii="Tahoma" w:eastAsia="Batang" w:hAnsi="Tahoma" w:cs="Tahoma"/>
          <w:kern w:val="1"/>
          <w:sz w:val="20"/>
          <w:szCs w:val="20"/>
          <w:lang w:eastAsia="zh-CN"/>
          <w14:ligatures w14:val="none"/>
        </w:rPr>
        <w:t xml:space="preserve"> (dla zakresów 1-4)</w:t>
      </w:r>
      <w:r w:rsidRPr="0033427B">
        <w:rPr>
          <w:rFonts w:ascii="Tahoma" w:eastAsia="Batang" w:hAnsi="Tahoma" w:cs="Tahoma"/>
          <w:kern w:val="1"/>
          <w:sz w:val="20"/>
          <w:szCs w:val="20"/>
          <w:lang w:eastAsia="zh-CN"/>
          <w14:ligatures w14:val="none"/>
        </w:rPr>
        <w:t>.</w:t>
      </w:r>
      <w:r w:rsidRPr="001B7CBE">
        <w:rPr>
          <w:rFonts w:ascii="Tahoma" w:eastAsia="Batang" w:hAnsi="Tahoma" w:cs="Tahoma"/>
          <w:kern w:val="1"/>
          <w:sz w:val="20"/>
          <w:szCs w:val="20"/>
          <w:lang w:eastAsia="zh-CN"/>
          <w14:ligatures w14:val="none"/>
        </w:rPr>
        <w:t xml:space="preserve"> Jeśli nie będzie posiadał to prace związane z utrzymaniem dróg nie zostaną zapłacone.</w:t>
      </w:r>
    </w:p>
    <w:p w14:paraId="02784DC0"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b/>
          <w:kern w:val="1"/>
          <w:sz w:val="20"/>
          <w:szCs w:val="20"/>
          <w:lang w:eastAsia="zh-CN"/>
          <w14:ligatures w14:val="none"/>
        </w:rPr>
      </w:pPr>
      <w:r w:rsidRPr="001B7CBE">
        <w:rPr>
          <w:rFonts w:ascii="Tahoma" w:eastAsia="Batang" w:hAnsi="Tahoma" w:cs="Tahoma"/>
          <w:b/>
          <w:kern w:val="1"/>
          <w:sz w:val="20"/>
          <w:szCs w:val="20"/>
          <w:lang w:eastAsia="zh-CN"/>
          <w14:ligatures w14:val="none"/>
        </w:rPr>
        <w:t>Mechaniczne odśnieżanie z posypywaniem oraz mechaniczne posypywanie na drogach wiejskich winno odbywać się na dojazdach do skrzyżowań i skrzyżowaniach dróg oraz na stromych zjazdach i podjazdach</w:t>
      </w:r>
    </w:p>
    <w:p w14:paraId="5C4B785E" w14:textId="77777777" w:rsidR="001B7CBE" w:rsidRPr="001B7CBE" w:rsidRDefault="001B7CBE" w:rsidP="001B7CBE">
      <w:pPr>
        <w:numPr>
          <w:ilvl w:val="1"/>
          <w:numId w:val="3"/>
        </w:num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lastRenderedPageBreak/>
        <w:t>Wykonawca zobowiązany jest zapewnić warunki bezpieczeństwa podczas prowadzenia akcji zimowego utrzymania dróg.</w:t>
      </w:r>
    </w:p>
    <w:p w14:paraId="5655A224" w14:textId="77777777" w:rsidR="001B7CBE" w:rsidRPr="001B7CBE" w:rsidRDefault="001B7CBE" w:rsidP="001B7CBE">
      <w:p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p>
    <w:p w14:paraId="2E3A1074" w14:textId="77777777" w:rsidR="001B7CBE" w:rsidRPr="001B7CBE" w:rsidRDefault="001B7CBE" w:rsidP="001B7CBE">
      <w:pPr>
        <w:tabs>
          <w:tab w:val="left" w:pos="540"/>
          <w:tab w:val="left" w:pos="1134"/>
        </w:tabs>
        <w:suppressAutoHyphens/>
        <w:spacing w:after="0" w:line="240" w:lineRule="auto"/>
        <w:jc w:val="both"/>
        <w:textAlignment w:val="baseline"/>
        <w:rPr>
          <w:rFonts w:ascii="Tahoma" w:eastAsia="Batang" w:hAnsi="Tahoma" w:cs="Tahoma"/>
          <w:kern w:val="1"/>
          <w:sz w:val="20"/>
          <w:szCs w:val="20"/>
          <w:lang w:eastAsia="zh-CN"/>
          <w14:ligatures w14:val="none"/>
        </w:rPr>
      </w:pPr>
    </w:p>
    <w:p w14:paraId="0495EFA9" w14:textId="77777777" w:rsidR="001B7CBE" w:rsidRPr="001B7CBE" w:rsidRDefault="001B7CBE" w:rsidP="001B7CBE">
      <w:pPr>
        <w:numPr>
          <w:ilvl w:val="0"/>
          <w:numId w:val="12"/>
        </w:numPr>
        <w:tabs>
          <w:tab w:val="left" w:pos="540"/>
          <w:tab w:val="left" w:pos="1134"/>
        </w:tabs>
        <w:suppressAutoHyphens/>
        <w:spacing w:after="0" w:line="240" w:lineRule="auto"/>
        <w:contextualSpacing/>
        <w:jc w:val="both"/>
        <w:textAlignment w:val="baseline"/>
        <w:rPr>
          <w:rFonts w:ascii="Tahoma" w:eastAsia="Batang" w:hAnsi="Tahoma" w:cs="Tahoma"/>
          <w:b/>
          <w:bCs/>
          <w:kern w:val="1"/>
          <w:sz w:val="20"/>
          <w:szCs w:val="20"/>
          <w:lang w:eastAsia="zh-CN"/>
          <w14:ligatures w14:val="none"/>
        </w:rPr>
      </w:pPr>
      <w:r w:rsidRPr="001B7CBE">
        <w:rPr>
          <w:rFonts w:ascii="Tahoma" w:eastAsia="Batang" w:hAnsi="Tahoma" w:cs="Tahoma"/>
          <w:b/>
          <w:bCs/>
          <w:kern w:val="1"/>
          <w:sz w:val="20"/>
          <w:szCs w:val="20"/>
          <w:lang w:eastAsia="zh-CN"/>
          <w14:ligatures w14:val="none"/>
        </w:rPr>
        <w:t>Oczyszczanie  pozimowe.</w:t>
      </w:r>
      <w:r w:rsidRPr="001B7CBE">
        <w:rPr>
          <w:rFonts w:ascii="Tahoma" w:eastAsia="Batang" w:hAnsi="Tahoma" w:cs="Tahoma"/>
          <w:b/>
          <w:bCs/>
          <w:kern w:val="1"/>
          <w:sz w:val="20"/>
          <w:szCs w:val="20"/>
          <w:lang w:eastAsia="zh-CN"/>
          <w14:ligatures w14:val="none"/>
        </w:rPr>
        <w:tab/>
      </w:r>
      <w:r w:rsidRPr="001B7CBE">
        <w:rPr>
          <w:rFonts w:ascii="Tahoma" w:eastAsia="Batang" w:hAnsi="Tahoma" w:cs="Tahoma"/>
          <w:b/>
          <w:bCs/>
          <w:kern w:val="1"/>
          <w:sz w:val="20"/>
          <w:szCs w:val="20"/>
          <w:lang w:eastAsia="zh-CN"/>
          <w14:ligatures w14:val="none"/>
        </w:rPr>
        <w:tab/>
      </w:r>
    </w:p>
    <w:p w14:paraId="0717DEBF" w14:textId="77777777" w:rsidR="001B7CBE" w:rsidRPr="001B7CBE" w:rsidRDefault="001B7CBE" w:rsidP="001B7CBE">
      <w:pPr>
        <w:tabs>
          <w:tab w:val="left" w:pos="540"/>
          <w:tab w:val="left" w:pos="1134"/>
        </w:tabs>
        <w:suppressAutoHyphens/>
        <w:spacing w:after="0" w:line="240" w:lineRule="auto"/>
        <w:jc w:val="both"/>
        <w:textAlignment w:val="baseline"/>
        <w:rPr>
          <w:rFonts w:ascii="Tahoma" w:eastAsia="Batang" w:hAnsi="Tahoma" w:cs="Tahoma"/>
          <w:color w:val="FF0000"/>
          <w:kern w:val="1"/>
          <w:sz w:val="20"/>
          <w:szCs w:val="20"/>
          <w:lang w:eastAsia="zh-CN"/>
          <w14:ligatures w14:val="none"/>
        </w:rPr>
      </w:pPr>
      <w:r w:rsidRPr="001B7CBE">
        <w:rPr>
          <w:rFonts w:ascii="Tahoma" w:eastAsia="Batang" w:hAnsi="Tahoma" w:cs="Tahoma"/>
          <w:color w:val="FF0000"/>
          <w:kern w:val="1"/>
          <w:sz w:val="20"/>
          <w:szCs w:val="20"/>
          <w:lang w:eastAsia="zh-CN"/>
          <w14:ligatures w14:val="none"/>
        </w:rPr>
        <w:t>.</w:t>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r w:rsidRPr="001B7CBE">
        <w:rPr>
          <w:rFonts w:ascii="Tahoma" w:eastAsia="Batang" w:hAnsi="Tahoma" w:cs="Tahoma"/>
          <w:color w:val="FF0000"/>
          <w:kern w:val="1"/>
          <w:sz w:val="20"/>
          <w:szCs w:val="20"/>
          <w:lang w:eastAsia="zh-CN"/>
          <w14:ligatures w14:val="none"/>
        </w:rPr>
        <w:tab/>
      </w:r>
    </w:p>
    <w:p w14:paraId="39C8E947" w14:textId="77777777" w:rsidR="001B7CBE" w:rsidRPr="001B7CBE" w:rsidRDefault="001B7CBE" w:rsidP="001B7CBE">
      <w:pPr>
        <w:numPr>
          <w:ilvl w:val="1"/>
          <w:numId w:val="10"/>
        </w:numPr>
        <w:tabs>
          <w:tab w:val="left" w:pos="851"/>
          <w:tab w:val="left" w:pos="1134"/>
        </w:tabs>
        <w:suppressAutoHyphens/>
        <w:spacing w:after="0" w:line="240" w:lineRule="auto"/>
        <w:ind w:left="567" w:hanging="283"/>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Podstawą do wystawienia faktury za ostatni miesiąc świadczenia usług zimowego utrzymania  dróg (marca) jest przedstawienie miesięcznego raportu z ilością pracy sprzętu oraz protokół odbioru wykonania oczyszczania pozimowego w ciągu dróg podpisany przez przedstawicieli Zamawiającego.</w:t>
      </w:r>
    </w:p>
    <w:p w14:paraId="6BAA22DB" w14:textId="77777777" w:rsidR="001B7CBE" w:rsidRPr="001B7CBE" w:rsidRDefault="001B7CBE" w:rsidP="001B7CBE">
      <w:pPr>
        <w:numPr>
          <w:ilvl w:val="1"/>
          <w:numId w:val="10"/>
        </w:numPr>
        <w:tabs>
          <w:tab w:val="left" w:pos="851"/>
          <w:tab w:val="left" w:pos="1134"/>
        </w:tabs>
        <w:suppressAutoHyphens/>
        <w:spacing w:after="0" w:line="240" w:lineRule="auto"/>
        <w:ind w:left="567" w:hanging="283"/>
        <w:jc w:val="both"/>
        <w:textAlignment w:val="baseline"/>
        <w:rPr>
          <w:rFonts w:ascii="Tahoma" w:eastAsia="Batang" w:hAnsi="Tahoma" w:cs="Tahoma"/>
          <w:b/>
          <w:kern w:val="1"/>
          <w:sz w:val="20"/>
          <w:szCs w:val="20"/>
          <w:lang w:eastAsia="zh-CN"/>
          <w14:ligatures w14:val="none"/>
        </w:rPr>
      </w:pPr>
      <w:r w:rsidRPr="001B7CBE">
        <w:rPr>
          <w:rFonts w:ascii="Tahoma" w:eastAsia="Batang" w:hAnsi="Tahoma" w:cs="Tahoma"/>
          <w:b/>
          <w:kern w:val="1"/>
          <w:sz w:val="20"/>
          <w:szCs w:val="20"/>
          <w:lang w:eastAsia="zh-CN"/>
          <w14:ligatures w14:val="none"/>
        </w:rPr>
        <w:t>Oczyszczanie pozimowe uruchomione będzie przez Zamawiającego odrębnym zleceniem.</w:t>
      </w:r>
    </w:p>
    <w:p w14:paraId="79081222" w14:textId="77777777" w:rsidR="001B7CBE" w:rsidRPr="001B7CBE" w:rsidRDefault="001B7CBE" w:rsidP="001B7CBE">
      <w:pPr>
        <w:numPr>
          <w:ilvl w:val="1"/>
          <w:numId w:val="10"/>
        </w:numPr>
        <w:tabs>
          <w:tab w:val="left" w:pos="851"/>
        </w:tabs>
        <w:suppressAutoHyphens/>
        <w:spacing w:after="0" w:line="240" w:lineRule="auto"/>
        <w:ind w:left="567" w:hanging="283"/>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Zamawiający wymaga, aby Wykonawca przystąpił do oczyszczania pozimowego w terminie do     7 dni od powiadomienia przez Zamawiającego według kolejności wskazanej w zleceniu.</w:t>
      </w:r>
    </w:p>
    <w:p w14:paraId="45AC95D1" w14:textId="77777777" w:rsidR="001B7CBE" w:rsidRPr="001B7CBE" w:rsidRDefault="001B7CBE" w:rsidP="001B7CBE">
      <w:pPr>
        <w:numPr>
          <w:ilvl w:val="1"/>
          <w:numId w:val="10"/>
        </w:numPr>
        <w:tabs>
          <w:tab w:val="left" w:pos="851"/>
        </w:tabs>
        <w:suppressAutoHyphens/>
        <w:spacing w:after="0" w:line="240" w:lineRule="auto"/>
        <w:ind w:left="567" w:hanging="283"/>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Zadanie oczyszczania pozimowego obejmuje jednokrotne usunięcie wszelkich zanieczyszczeń powstałych w trakcie zimowego utrzymania dróg, z całej szerokości pasa ruchu łącznie </w:t>
      </w:r>
      <w:r w:rsidRPr="001B7CBE">
        <w:rPr>
          <w:rFonts w:ascii="Tahoma" w:eastAsia="Batang" w:hAnsi="Tahoma" w:cs="Tahoma"/>
          <w:kern w:val="1"/>
          <w:sz w:val="20"/>
          <w:szCs w:val="20"/>
          <w:lang w:eastAsia="zh-CN"/>
          <w14:ligatures w14:val="none"/>
        </w:rPr>
        <w:br/>
        <w:t>z krawężnikami, zatokami postojowymi oraz chodnikami. Standard oczyszczania pozimowego zakłada:</w:t>
      </w:r>
    </w:p>
    <w:p w14:paraId="08FC4952" w14:textId="77777777" w:rsidR="001B7CBE" w:rsidRPr="001B7CBE" w:rsidRDefault="001B7CBE" w:rsidP="001B7CBE">
      <w:pPr>
        <w:numPr>
          <w:ilvl w:val="0"/>
          <w:numId w:val="11"/>
        </w:numPr>
        <w:tabs>
          <w:tab w:val="left" w:pos="540"/>
          <w:tab w:val="left" w:pos="1134"/>
        </w:tabs>
        <w:suppressAutoHyphens/>
        <w:spacing w:after="0" w:line="240" w:lineRule="auto"/>
        <w:contextualSpacing/>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Mechaniczne usunięcie wszelkich zanieczyszczeń(piasku, błota, liści itp.)z całej powierzchni jezdni oraz chodnika-dla zakresu 1 – 14</w:t>
      </w:r>
    </w:p>
    <w:p w14:paraId="519592D3" w14:textId="77777777" w:rsidR="001B7CBE" w:rsidRPr="001B7CBE" w:rsidRDefault="001B7CBE" w:rsidP="001B7CBE">
      <w:pPr>
        <w:numPr>
          <w:ilvl w:val="0"/>
          <w:numId w:val="11"/>
        </w:numPr>
        <w:tabs>
          <w:tab w:val="left" w:pos="540"/>
          <w:tab w:val="left" w:pos="1134"/>
        </w:tabs>
        <w:suppressAutoHyphens/>
        <w:spacing w:after="0" w:line="240" w:lineRule="auto"/>
        <w:contextualSpacing/>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Oczyszczanie ręczne miejsc, które z przyczyn technicznych nie mogą być oczyszczone mechanicznie – dla zakresu 1-14</w:t>
      </w:r>
    </w:p>
    <w:p w14:paraId="722E7FCB" w14:textId="77777777" w:rsidR="001B7CBE" w:rsidRPr="001B7CBE" w:rsidRDefault="001B7CBE" w:rsidP="001B7CBE">
      <w:pPr>
        <w:numPr>
          <w:ilvl w:val="1"/>
          <w:numId w:val="10"/>
        </w:numPr>
        <w:tabs>
          <w:tab w:val="left" w:pos="540"/>
          <w:tab w:val="left" w:pos="1134"/>
        </w:tabs>
        <w:suppressAutoHyphens/>
        <w:spacing w:after="0" w:line="240" w:lineRule="auto"/>
        <w:ind w:left="567" w:hanging="283"/>
        <w:contextualSpacing/>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 xml:space="preserve">Zamawiający zobowiązuje się przystąpić do odbioru prac o których mowa w ust.1 w ciągu 7 dni od daty zgłoszenia ich zakończenia. Z czynności odbiorowych sporządzony zostanie protokół odbioru. </w:t>
      </w:r>
    </w:p>
    <w:p w14:paraId="7CE97219" w14:textId="77777777" w:rsidR="001B7CBE" w:rsidRPr="001B7CBE" w:rsidRDefault="001B7CBE" w:rsidP="001B7CBE">
      <w:pPr>
        <w:numPr>
          <w:ilvl w:val="1"/>
          <w:numId w:val="10"/>
        </w:numPr>
        <w:tabs>
          <w:tab w:val="left" w:pos="426"/>
          <w:tab w:val="left" w:pos="540"/>
        </w:tabs>
        <w:suppressAutoHyphens/>
        <w:spacing w:after="0" w:line="240" w:lineRule="auto"/>
        <w:ind w:left="567" w:hanging="283"/>
        <w:contextualSpacing/>
        <w:jc w:val="both"/>
        <w:textAlignment w:val="baseline"/>
        <w:rPr>
          <w:rFonts w:ascii="Tahoma" w:eastAsia="Batang" w:hAnsi="Tahoma" w:cs="Tahoma"/>
          <w:kern w:val="1"/>
          <w:sz w:val="20"/>
          <w:szCs w:val="20"/>
          <w:lang w:eastAsia="zh-CN"/>
          <w14:ligatures w14:val="none"/>
        </w:rPr>
      </w:pPr>
      <w:r w:rsidRPr="001B7CBE">
        <w:rPr>
          <w:rFonts w:ascii="Tahoma" w:eastAsia="Batang" w:hAnsi="Tahoma" w:cs="Tahoma"/>
          <w:kern w:val="1"/>
          <w:sz w:val="20"/>
          <w:szCs w:val="20"/>
          <w:lang w:eastAsia="zh-CN"/>
          <w14:ligatures w14:val="none"/>
        </w:rPr>
        <w:t>Wykonawca we własnym zakresie i na własną odpowiedzialność zapewni miejsce rozładunku zebranego w trakcie sprzątania materiału zgodnie z wytycznymi zawartymi w ustawie o utrzymaniu czystości i porządku w gminach.</w:t>
      </w:r>
      <w:r w:rsidRPr="001B7CBE">
        <w:rPr>
          <w:rFonts w:ascii="Tahoma" w:eastAsia="Batang" w:hAnsi="Tahoma" w:cs="Tahoma"/>
          <w:color w:val="000000"/>
          <w:kern w:val="1"/>
          <w:shd w:val="clear" w:color="auto" w:fill="FFFFFF"/>
          <w:lang w:eastAsia="zh-CN"/>
          <w14:ligatures w14:val="none"/>
        </w:rPr>
        <w:t xml:space="preserve"> </w:t>
      </w:r>
    </w:p>
    <w:p w14:paraId="490263FD" w14:textId="77777777" w:rsidR="00C82717" w:rsidRPr="00C82717" w:rsidRDefault="00C82717" w:rsidP="00C82717">
      <w:pPr>
        <w:spacing w:after="200" w:line="276" w:lineRule="auto"/>
        <w:rPr>
          <w:rFonts w:ascii="Calibri" w:eastAsia="Calibri" w:hAnsi="Calibri" w:cs="Times New Roman"/>
          <w:kern w:val="0"/>
          <w14:ligatures w14:val="none"/>
        </w:rPr>
      </w:pPr>
    </w:p>
    <w:p w14:paraId="3DEB35CB" w14:textId="77777777" w:rsidR="004B72F2" w:rsidRDefault="004B72F2"/>
    <w:sectPr w:rsidR="004B72F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59ABA" w14:textId="77777777" w:rsidR="00AE1D89" w:rsidRDefault="00AE1D89" w:rsidP="00B84240">
      <w:pPr>
        <w:spacing w:after="0" w:line="240" w:lineRule="auto"/>
      </w:pPr>
      <w:r>
        <w:separator/>
      </w:r>
    </w:p>
  </w:endnote>
  <w:endnote w:type="continuationSeparator" w:id="0">
    <w:p w14:paraId="0268A7A6" w14:textId="77777777" w:rsidR="00AE1D89" w:rsidRDefault="00AE1D89" w:rsidP="00B84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BF2ED" w14:textId="77777777" w:rsidR="00B84240" w:rsidRDefault="00B8424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009F9" w14:textId="77777777" w:rsidR="00B84240" w:rsidRDefault="00B8424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B1D32" w14:textId="77777777" w:rsidR="00B84240" w:rsidRDefault="00B84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4B985" w14:textId="77777777" w:rsidR="00AE1D89" w:rsidRDefault="00AE1D89" w:rsidP="00B84240">
      <w:pPr>
        <w:spacing w:after="0" w:line="240" w:lineRule="auto"/>
      </w:pPr>
      <w:r>
        <w:separator/>
      </w:r>
    </w:p>
  </w:footnote>
  <w:footnote w:type="continuationSeparator" w:id="0">
    <w:p w14:paraId="246D451A" w14:textId="77777777" w:rsidR="00AE1D89" w:rsidRDefault="00AE1D89" w:rsidP="00B84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2C09C" w14:textId="77777777" w:rsidR="00B84240" w:rsidRDefault="00B8424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3E78D" w14:textId="77777777" w:rsidR="00B84240" w:rsidRPr="00B84240" w:rsidRDefault="00B84240" w:rsidP="00B84240">
    <w:pPr>
      <w:pStyle w:val="Nagwek"/>
      <w:jc w:val="center"/>
      <w:rPr>
        <w:b/>
        <w:i/>
      </w:rPr>
    </w:pPr>
    <w:r w:rsidRPr="00B84240">
      <w:rPr>
        <w:b/>
        <w:i/>
      </w:rPr>
      <w:t>Specyfikacja Warunków Zamówienia nr IR.271.74.2025 pn.</w:t>
    </w:r>
  </w:p>
  <w:p w14:paraId="3E66DB6C" w14:textId="77777777" w:rsidR="00B84240" w:rsidRPr="00B84240" w:rsidRDefault="00B84240" w:rsidP="00B84240">
    <w:pPr>
      <w:pStyle w:val="Nagwek"/>
      <w:jc w:val="center"/>
      <w:rPr>
        <w:bCs/>
      </w:rPr>
    </w:pPr>
    <w:r w:rsidRPr="00B84240">
      <w:rPr>
        <w:b/>
        <w:i/>
      </w:rPr>
      <w:t xml:space="preserve">Zimowe utrzymanie dróg gminnych i wewnętrznych  </w:t>
    </w:r>
    <w:r w:rsidRPr="00B84240">
      <w:rPr>
        <w:b/>
      </w:rPr>
      <w:t xml:space="preserve">w zarządzie Gminy Wadowice </w:t>
    </w:r>
    <w:r w:rsidRPr="00B84240">
      <w:rPr>
        <w:b/>
      </w:rPr>
      <w:br/>
      <w:t xml:space="preserve">w </w:t>
    </w:r>
    <w:r w:rsidRPr="00B84240">
      <w:rPr>
        <w:b/>
        <w:bCs/>
      </w:rPr>
      <w:t>terminie luty - kwiecień 2026r.</w:t>
    </w:r>
  </w:p>
  <w:p w14:paraId="7C626FD1" w14:textId="77777777" w:rsidR="00B84240" w:rsidRDefault="00B8424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7909E" w14:textId="77777777" w:rsidR="00B84240" w:rsidRDefault="00B8424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E97DE6"/>
    <w:multiLevelType w:val="hybridMultilevel"/>
    <w:tmpl w:val="61D217EC"/>
    <w:lvl w:ilvl="0" w:tplc="7DAEE9F8">
      <w:start w:val="1"/>
      <w:numFmt w:val="lowerLetter"/>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 w15:restartNumberingAfterBreak="0">
    <w:nsid w:val="11B570C5"/>
    <w:multiLevelType w:val="hybridMultilevel"/>
    <w:tmpl w:val="E8D4B392"/>
    <w:lvl w:ilvl="0" w:tplc="04150001">
      <w:start w:val="1"/>
      <w:numFmt w:val="bullet"/>
      <w:lvlText w:val=""/>
      <w:lvlJc w:val="left"/>
      <w:pPr>
        <w:ind w:left="3124" w:hanging="360"/>
      </w:pPr>
      <w:rPr>
        <w:rFonts w:ascii="Symbol" w:hAnsi="Symbol" w:hint="default"/>
      </w:rPr>
    </w:lvl>
    <w:lvl w:ilvl="1" w:tplc="04150003" w:tentative="1">
      <w:start w:val="1"/>
      <w:numFmt w:val="bullet"/>
      <w:lvlText w:val="o"/>
      <w:lvlJc w:val="left"/>
      <w:pPr>
        <w:ind w:left="3844" w:hanging="360"/>
      </w:pPr>
      <w:rPr>
        <w:rFonts w:ascii="Courier New" w:hAnsi="Courier New" w:cs="Courier New" w:hint="default"/>
      </w:rPr>
    </w:lvl>
    <w:lvl w:ilvl="2" w:tplc="04150005" w:tentative="1">
      <w:start w:val="1"/>
      <w:numFmt w:val="bullet"/>
      <w:lvlText w:val=""/>
      <w:lvlJc w:val="left"/>
      <w:pPr>
        <w:ind w:left="4564" w:hanging="360"/>
      </w:pPr>
      <w:rPr>
        <w:rFonts w:ascii="Wingdings" w:hAnsi="Wingdings" w:hint="default"/>
      </w:rPr>
    </w:lvl>
    <w:lvl w:ilvl="3" w:tplc="04150001" w:tentative="1">
      <w:start w:val="1"/>
      <w:numFmt w:val="bullet"/>
      <w:lvlText w:val=""/>
      <w:lvlJc w:val="left"/>
      <w:pPr>
        <w:ind w:left="5284" w:hanging="360"/>
      </w:pPr>
      <w:rPr>
        <w:rFonts w:ascii="Symbol" w:hAnsi="Symbol" w:hint="default"/>
      </w:rPr>
    </w:lvl>
    <w:lvl w:ilvl="4" w:tplc="04150003" w:tentative="1">
      <w:start w:val="1"/>
      <w:numFmt w:val="bullet"/>
      <w:lvlText w:val="o"/>
      <w:lvlJc w:val="left"/>
      <w:pPr>
        <w:ind w:left="6004" w:hanging="360"/>
      </w:pPr>
      <w:rPr>
        <w:rFonts w:ascii="Courier New" w:hAnsi="Courier New" w:cs="Courier New" w:hint="default"/>
      </w:rPr>
    </w:lvl>
    <w:lvl w:ilvl="5" w:tplc="04150005" w:tentative="1">
      <w:start w:val="1"/>
      <w:numFmt w:val="bullet"/>
      <w:lvlText w:val=""/>
      <w:lvlJc w:val="left"/>
      <w:pPr>
        <w:ind w:left="6724" w:hanging="360"/>
      </w:pPr>
      <w:rPr>
        <w:rFonts w:ascii="Wingdings" w:hAnsi="Wingdings" w:hint="default"/>
      </w:rPr>
    </w:lvl>
    <w:lvl w:ilvl="6" w:tplc="04150001" w:tentative="1">
      <w:start w:val="1"/>
      <w:numFmt w:val="bullet"/>
      <w:lvlText w:val=""/>
      <w:lvlJc w:val="left"/>
      <w:pPr>
        <w:ind w:left="7444" w:hanging="360"/>
      </w:pPr>
      <w:rPr>
        <w:rFonts w:ascii="Symbol" w:hAnsi="Symbol" w:hint="default"/>
      </w:rPr>
    </w:lvl>
    <w:lvl w:ilvl="7" w:tplc="04150003" w:tentative="1">
      <w:start w:val="1"/>
      <w:numFmt w:val="bullet"/>
      <w:lvlText w:val="o"/>
      <w:lvlJc w:val="left"/>
      <w:pPr>
        <w:ind w:left="8164" w:hanging="360"/>
      </w:pPr>
      <w:rPr>
        <w:rFonts w:ascii="Courier New" w:hAnsi="Courier New" w:cs="Courier New" w:hint="default"/>
      </w:rPr>
    </w:lvl>
    <w:lvl w:ilvl="8" w:tplc="04150005" w:tentative="1">
      <w:start w:val="1"/>
      <w:numFmt w:val="bullet"/>
      <w:lvlText w:val=""/>
      <w:lvlJc w:val="left"/>
      <w:pPr>
        <w:ind w:left="8884" w:hanging="360"/>
      </w:pPr>
      <w:rPr>
        <w:rFonts w:ascii="Wingdings" w:hAnsi="Wingdings" w:hint="default"/>
      </w:rPr>
    </w:lvl>
  </w:abstractNum>
  <w:abstractNum w:abstractNumId="3" w15:restartNumberingAfterBreak="0">
    <w:nsid w:val="14AB103E"/>
    <w:multiLevelType w:val="hybridMultilevel"/>
    <w:tmpl w:val="82A20C1C"/>
    <w:lvl w:ilvl="0" w:tplc="04150001">
      <w:start w:val="1"/>
      <w:numFmt w:val="bullet"/>
      <w:lvlText w:val=""/>
      <w:lvlJc w:val="left"/>
      <w:pPr>
        <w:ind w:left="3124" w:hanging="360"/>
      </w:pPr>
      <w:rPr>
        <w:rFonts w:ascii="Symbol" w:hAnsi="Symbol" w:hint="default"/>
      </w:rPr>
    </w:lvl>
    <w:lvl w:ilvl="1" w:tplc="04150003" w:tentative="1">
      <w:start w:val="1"/>
      <w:numFmt w:val="bullet"/>
      <w:lvlText w:val="o"/>
      <w:lvlJc w:val="left"/>
      <w:pPr>
        <w:ind w:left="3844" w:hanging="360"/>
      </w:pPr>
      <w:rPr>
        <w:rFonts w:ascii="Courier New" w:hAnsi="Courier New" w:cs="Courier New" w:hint="default"/>
      </w:rPr>
    </w:lvl>
    <w:lvl w:ilvl="2" w:tplc="04150005" w:tentative="1">
      <w:start w:val="1"/>
      <w:numFmt w:val="bullet"/>
      <w:lvlText w:val=""/>
      <w:lvlJc w:val="left"/>
      <w:pPr>
        <w:ind w:left="4564" w:hanging="360"/>
      </w:pPr>
      <w:rPr>
        <w:rFonts w:ascii="Wingdings" w:hAnsi="Wingdings" w:hint="default"/>
      </w:rPr>
    </w:lvl>
    <w:lvl w:ilvl="3" w:tplc="04150001" w:tentative="1">
      <w:start w:val="1"/>
      <w:numFmt w:val="bullet"/>
      <w:lvlText w:val=""/>
      <w:lvlJc w:val="left"/>
      <w:pPr>
        <w:ind w:left="5284" w:hanging="360"/>
      </w:pPr>
      <w:rPr>
        <w:rFonts w:ascii="Symbol" w:hAnsi="Symbol" w:hint="default"/>
      </w:rPr>
    </w:lvl>
    <w:lvl w:ilvl="4" w:tplc="04150003" w:tentative="1">
      <w:start w:val="1"/>
      <w:numFmt w:val="bullet"/>
      <w:lvlText w:val="o"/>
      <w:lvlJc w:val="left"/>
      <w:pPr>
        <w:ind w:left="6004" w:hanging="360"/>
      </w:pPr>
      <w:rPr>
        <w:rFonts w:ascii="Courier New" w:hAnsi="Courier New" w:cs="Courier New" w:hint="default"/>
      </w:rPr>
    </w:lvl>
    <w:lvl w:ilvl="5" w:tplc="04150005" w:tentative="1">
      <w:start w:val="1"/>
      <w:numFmt w:val="bullet"/>
      <w:lvlText w:val=""/>
      <w:lvlJc w:val="left"/>
      <w:pPr>
        <w:ind w:left="6724" w:hanging="360"/>
      </w:pPr>
      <w:rPr>
        <w:rFonts w:ascii="Wingdings" w:hAnsi="Wingdings" w:hint="default"/>
      </w:rPr>
    </w:lvl>
    <w:lvl w:ilvl="6" w:tplc="04150001" w:tentative="1">
      <w:start w:val="1"/>
      <w:numFmt w:val="bullet"/>
      <w:lvlText w:val=""/>
      <w:lvlJc w:val="left"/>
      <w:pPr>
        <w:ind w:left="7444" w:hanging="360"/>
      </w:pPr>
      <w:rPr>
        <w:rFonts w:ascii="Symbol" w:hAnsi="Symbol" w:hint="default"/>
      </w:rPr>
    </w:lvl>
    <w:lvl w:ilvl="7" w:tplc="04150003" w:tentative="1">
      <w:start w:val="1"/>
      <w:numFmt w:val="bullet"/>
      <w:lvlText w:val="o"/>
      <w:lvlJc w:val="left"/>
      <w:pPr>
        <w:ind w:left="8164" w:hanging="360"/>
      </w:pPr>
      <w:rPr>
        <w:rFonts w:ascii="Courier New" w:hAnsi="Courier New" w:cs="Courier New" w:hint="default"/>
      </w:rPr>
    </w:lvl>
    <w:lvl w:ilvl="8" w:tplc="04150005" w:tentative="1">
      <w:start w:val="1"/>
      <w:numFmt w:val="bullet"/>
      <w:lvlText w:val=""/>
      <w:lvlJc w:val="left"/>
      <w:pPr>
        <w:ind w:left="8884" w:hanging="360"/>
      </w:pPr>
      <w:rPr>
        <w:rFonts w:ascii="Wingdings" w:hAnsi="Wingdings" w:hint="default"/>
      </w:rPr>
    </w:lvl>
  </w:abstractNum>
  <w:abstractNum w:abstractNumId="4" w15:restartNumberingAfterBreak="0">
    <w:nsid w:val="3A3E100A"/>
    <w:multiLevelType w:val="multilevel"/>
    <w:tmpl w:val="86168204"/>
    <w:lvl w:ilvl="0">
      <w:start w:val="2"/>
      <w:numFmt w:val="decimal"/>
      <w:lvlText w:val="%1."/>
      <w:lvlJc w:val="left"/>
      <w:pPr>
        <w:tabs>
          <w:tab w:val="num" w:pos="360"/>
        </w:tabs>
        <w:ind w:left="360" w:hanging="360"/>
      </w:pPr>
      <w:rPr>
        <w:rFonts w:hint="default"/>
        <w:b w:val="0"/>
      </w:rPr>
    </w:lvl>
    <w:lvl w:ilvl="1">
      <w:start w:val="1"/>
      <w:numFmt w:val="decimal"/>
      <w:isLgl/>
      <w:lvlText w:val="%2."/>
      <w:lvlJc w:val="left"/>
      <w:pPr>
        <w:ind w:left="1287" w:hanging="720"/>
      </w:pPr>
      <w:rPr>
        <w:rFonts w:ascii="Arial" w:eastAsia="Times New Roman" w:hAnsi="Arial" w:cs="Arial"/>
        <w:b w:val="0"/>
      </w:rPr>
    </w:lvl>
    <w:lvl w:ilvl="2">
      <w:start w:val="1"/>
      <w:numFmt w:val="decimal"/>
      <w:isLgl/>
      <w:lvlText w:val="%1.%2.%3"/>
      <w:lvlJc w:val="left"/>
      <w:pPr>
        <w:ind w:left="1854" w:hanging="720"/>
      </w:pPr>
      <w:rPr>
        <w:rFonts w:hint="default"/>
        <w:b w:val="0"/>
      </w:rPr>
    </w:lvl>
    <w:lvl w:ilvl="3">
      <w:start w:val="1"/>
      <w:numFmt w:val="decimal"/>
      <w:isLgl/>
      <w:lvlText w:val="%1.%2.%3.%4"/>
      <w:lvlJc w:val="left"/>
      <w:pPr>
        <w:ind w:left="2781" w:hanging="1080"/>
      </w:pPr>
      <w:rPr>
        <w:rFonts w:hint="default"/>
        <w:b w:val="0"/>
      </w:rPr>
    </w:lvl>
    <w:lvl w:ilvl="4">
      <w:start w:val="1"/>
      <w:numFmt w:val="decimal"/>
      <w:isLgl/>
      <w:lvlText w:val="%1.%2.%3.%4.%5"/>
      <w:lvlJc w:val="left"/>
      <w:pPr>
        <w:ind w:left="3708" w:hanging="1440"/>
      </w:pPr>
      <w:rPr>
        <w:rFonts w:hint="default"/>
        <w:b w:val="0"/>
      </w:rPr>
    </w:lvl>
    <w:lvl w:ilvl="5">
      <w:start w:val="1"/>
      <w:numFmt w:val="decimal"/>
      <w:isLgl/>
      <w:lvlText w:val="%1.%2.%3.%4.%5.%6"/>
      <w:lvlJc w:val="left"/>
      <w:pPr>
        <w:ind w:left="4275" w:hanging="1440"/>
      </w:pPr>
      <w:rPr>
        <w:rFonts w:hint="default"/>
        <w:b w:val="0"/>
      </w:rPr>
    </w:lvl>
    <w:lvl w:ilvl="6">
      <w:start w:val="1"/>
      <w:numFmt w:val="decimal"/>
      <w:isLgl/>
      <w:lvlText w:val="%1.%2.%3.%4.%5.%6.%7"/>
      <w:lvlJc w:val="left"/>
      <w:pPr>
        <w:ind w:left="5202" w:hanging="1800"/>
      </w:pPr>
      <w:rPr>
        <w:rFonts w:hint="default"/>
        <w:b w:val="0"/>
      </w:rPr>
    </w:lvl>
    <w:lvl w:ilvl="7">
      <w:start w:val="1"/>
      <w:numFmt w:val="decimal"/>
      <w:isLgl/>
      <w:lvlText w:val="%1.%2.%3.%4.%5.%6.%7.%8"/>
      <w:lvlJc w:val="left"/>
      <w:pPr>
        <w:ind w:left="6129" w:hanging="2160"/>
      </w:pPr>
      <w:rPr>
        <w:rFonts w:hint="default"/>
        <w:b w:val="0"/>
      </w:rPr>
    </w:lvl>
    <w:lvl w:ilvl="8">
      <w:start w:val="1"/>
      <w:numFmt w:val="decimal"/>
      <w:isLgl/>
      <w:lvlText w:val="%1.%2.%3.%4.%5.%6.%7.%8.%9"/>
      <w:lvlJc w:val="left"/>
      <w:pPr>
        <w:ind w:left="6696" w:hanging="2160"/>
      </w:pPr>
      <w:rPr>
        <w:rFonts w:hint="default"/>
        <w:b w:val="0"/>
      </w:rPr>
    </w:lvl>
  </w:abstractNum>
  <w:abstractNum w:abstractNumId="5" w15:restartNumberingAfterBreak="0">
    <w:nsid w:val="4AE5084C"/>
    <w:multiLevelType w:val="multilevel"/>
    <w:tmpl w:val="F69C8686"/>
    <w:lvl w:ilvl="0">
      <w:start w:val="1"/>
      <w:numFmt w:val="upperRoman"/>
      <w:lvlText w:val="%1."/>
      <w:lvlJc w:val="right"/>
      <w:pPr>
        <w:ind w:left="2520" w:hanging="360"/>
      </w:pPr>
    </w:lvl>
    <w:lvl w:ilvl="1">
      <w:start w:val="11"/>
      <w:numFmt w:val="decimal"/>
      <w:isLgl/>
      <w:lvlText w:val="%1.%2"/>
      <w:lvlJc w:val="left"/>
      <w:pPr>
        <w:ind w:left="2865" w:hanging="705"/>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600" w:hanging="1440"/>
      </w:pPr>
      <w:rPr>
        <w:rFonts w:hint="default"/>
      </w:rPr>
    </w:lvl>
  </w:abstractNum>
  <w:abstractNum w:abstractNumId="6" w15:restartNumberingAfterBreak="0">
    <w:nsid w:val="4D6F691C"/>
    <w:multiLevelType w:val="hybridMultilevel"/>
    <w:tmpl w:val="845C3492"/>
    <w:lvl w:ilvl="0" w:tplc="05C229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BD8492C"/>
    <w:multiLevelType w:val="hybridMultilevel"/>
    <w:tmpl w:val="51E64FB4"/>
    <w:lvl w:ilvl="0" w:tplc="FA6EF754">
      <w:start w:val="1"/>
      <w:numFmt w:val="bullet"/>
      <w:lvlText w:val=""/>
      <w:lvlJc w:val="left"/>
      <w:pPr>
        <w:ind w:left="1684" w:hanging="360"/>
      </w:pPr>
      <w:rPr>
        <w:rFonts w:ascii="Symbol" w:hAnsi="Symbol" w:hint="default"/>
      </w:rPr>
    </w:lvl>
    <w:lvl w:ilvl="1" w:tplc="04150019">
      <w:start w:val="1"/>
      <w:numFmt w:val="bullet"/>
      <w:lvlText w:val="o"/>
      <w:lvlJc w:val="left"/>
      <w:pPr>
        <w:ind w:left="2404" w:hanging="360"/>
      </w:pPr>
      <w:rPr>
        <w:rFonts w:ascii="Courier New" w:hAnsi="Courier New" w:cs="Courier New" w:hint="default"/>
      </w:rPr>
    </w:lvl>
    <w:lvl w:ilvl="2" w:tplc="0415001B">
      <w:start w:val="1"/>
      <w:numFmt w:val="bullet"/>
      <w:lvlText w:val=""/>
      <w:lvlJc w:val="left"/>
      <w:pPr>
        <w:ind w:left="3124" w:hanging="360"/>
      </w:pPr>
      <w:rPr>
        <w:rFonts w:ascii="Symbol" w:hAnsi="Symbol" w:hint="default"/>
      </w:rPr>
    </w:lvl>
    <w:lvl w:ilvl="3" w:tplc="0415000F" w:tentative="1">
      <w:start w:val="1"/>
      <w:numFmt w:val="bullet"/>
      <w:lvlText w:val=""/>
      <w:lvlJc w:val="left"/>
      <w:pPr>
        <w:ind w:left="3844" w:hanging="360"/>
      </w:pPr>
      <w:rPr>
        <w:rFonts w:ascii="Symbol" w:hAnsi="Symbol" w:hint="default"/>
      </w:rPr>
    </w:lvl>
    <w:lvl w:ilvl="4" w:tplc="04150019" w:tentative="1">
      <w:start w:val="1"/>
      <w:numFmt w:val="bullet"/>
      <w:lvlText w:val="o"/>
      <w:lvlJc w:val="left"/>
      <w:pPr>
        <w:ind w:left="4564" w:hanging="360"/>
      </w:pPr>
      <w:rPr>
        <w:rFonts w:ascii="Courier New" w:hAnsi="Courier New" w:cs="Courier New" w:hint="default"/>
      </w:rPr>
    </w:lvl>
    <w:lvl w:ilvl="5" w:tplc="0415001B" w:tentative="1">
      <w:start w:val="1"/>
      <w:numFmt w:val="bullet"/>
      <w:lvlText w:val=""/>
      <w:lvlJc w:val="left"/>
      <w:pPr>
        <w:ind w:left="5284" w:hanging="360"/>
      </w:pPr>
      <w:rPr>
        <w:rFonts w:ascii="Wingdings" w:hAnsi="Wingdings" w:hint="default"/>
      </w:rPr>
    </w:lvl>
    <w:lvl w:ilvl="6" w:tplc="0415000F" w:tentative="1">
      <w:start w:val="1"/>
      <w:numFmt w:val="bullet"/>
      <w:lvlText w:val=""/>
      <w:lvlJc w:val="left"/>
      <w:pPr>
        <w:ind w:left="6004" w:hanging="360"/>
      </w:pPr>
      <w:rPr>
        <w:rFonts w:ascii="Symbol" w:hAnsi="Symbol" w:hint="default"/>
      </w:rPr>
    </w:lvl>
    <w:lvl w:ilvl="7" w:tplc="04150019" w:tentative="1">
      <w:start w:val="1"/>
      <w:numFmt w:val="bullet"/>
      <w:lvlText w:val="o"/>
      <w:lvlJc w:val="left"/>
      <w:pPr>
        <w:ind w:left="6724" w:hanging="360"/>
      </w:pPr>
      <w:rPr>
        <w:rFonts w:ascii="Courier New" w:hAnsi="Courier New" w:cs="Courier New" w:hint="default"/>
      </w:rPr>
    </w:lvl>
    <w:lvl w:ilvl="8" w:tplc="0415001B" w:tentative="1">
      <w:start w:val="1"/>
      <w:numFmt w:val="bullet"/>
      <w:lvlText w:val=""/>
      <w:lvlJc w:val="left"/>
      <w:pPr>
        <w:ind w:left="7444" w:hanging="360"/>
      </w:pPr>
      <w:rPr>
        <w:rFonts w:ascii="Wingdings" w:hAnsi="Wingdings" w:hint="default"/>
      </w:rPr>
    </w:lvl>
  </w:abstractNum>
  <w:abstractNum w:abstractNumId="8" w15:restartNumberingAfterBreak="0">
    <w:nsid w:val="5E45562E"/>
    <w:multiLevelType w:val="hybridMultilevel"/>
    <w:tmpl w:val="CA70AB82"/>
    <w:lvl w:ilvl="0" w:tplc="3C4C97A8">
      <w:start w:val="1"/>
      <w:numFmt w:val="bullet"/>
      <w:lvlText w:val=""/>
      <w:lvlJc w:val="left"/>
      <w:pPr>
        <w:ind w:left="2007" w:hanging="360"/>
      </w:pPr>
      <w:rPr>
        <w:rFonts w:ascii="Symbol" w:hAnsi="Symbol" w:hint="default"/>
      </w:rPr>
    </w:lvl>
    <w:lvl w:ilvl="1" w:tplc="8696A714" w:tentative="1">
      <w:start w:val="1"/>
      <w:numFmt w:val="bullet"/>
      <w:lvlText w:val="o"/>
      <w:lvlJc w:val="left"/>
      <w:pPr>
        <w:ind w:left="2727" w:hanging="360"/>
      </w:pPr>
      <w:rPr>
        <w:rFonts w:ascii="Courier New" w:hAnsi="Courier New" w:cs="Courier New" w:hint="default"/>
      </w:rPr>
    </w:lvl>
    <w:lvl w:ilvl="2" w:tplc="2B4A43A8" w:tentative="1">
      <w:start w:val="1"/>
      <w:numFmt w:val="bullet"/>
      <w:lvlText w:val=""/>
      <w:lvlJc w:val="left"/>
      <w:pPr>
        <w:ind w:left="3447" w:hanging="360"/>
      </w:pPr>
      <w:rPr>
        <w:rFonts w:ascii="Wingdings" w:hAnsi="Wingdings" w:hint="default"/>
      </w:rPr>
    </w:lvl>
    <w:lvl w:ilvl="3" w:tplc="04965034" w:tentative="1">
      <w:start w:val="1"/>
      <w:numFmt w:val="bullet"/>
      <w:lvlText w:val=""/>
      <w:lvlJc w:val="left"/>
      <w:pPr>
        <w:ind w:left="4167" w:hanging="360"/>
      </w:pPr>
      <w:rPr>
        <w:rFonts w:ascii="Symbol" w:hAnsi="Symbol" w:hint="default"/>
      </w:rPr>
    </w:lvl>
    <w:lvl w:ilvl="4" w:tplc="7286212C" w:tentative="1">
      <w:start w:val="1"/>
      <w:numFmt w:val="bullet"/>
      <w:lvlText w:val="o"/>
      <w:lvlJc w:val="left"/>
      <w:pPr>
        <w:ind w:left="4887" w:hanging="360"/>
      </w:pPr>
      <w:rPr>
        <w:rFonts w:ascii="Courier New" w:hAnsi="Courier New" w:cs="Courier New" w:hint="default"/>
      </w:rPr>
    </w:lvl>
    <w:lvl w:ilvl="5" w:tplc="1CB46A48" w:tentative="1">
      <w:start w:val="1"/>
      <w:numFmt w:val="bullet"/>
      <w:lvlText w:val=""/>
      <w:lvlJc w:val="left"/>
      <w:pPr>
        <w:ind w:left="5607" w:hanging="360"/>
      </w:pPr>
      <w:rPr>
        <w:rFonts w:ascii="Wingdings" w:hAnsi="Wingdings" w:hint="default"/>
      </w:rPr>
    </w:lvl>
    <w:lvl w:ilvl="6" w:tplc="C02AB732" w:tentative="1">
      <w:start w:val="1"/>
      <w:numFmt w:val="bullet"/>
      <w:lvlText w:val=""/>
      <w:lvlJc w:val="left"/>
      <w:pPr>
        <w:ind w:left="6327" w:hanging="360"/>
      </w:pPr>
      <w:rPr>
        <w:rFonts w:ascii="Symbol" w:hAnsi="Symbol" w:hint="default"/>
      </w:rPr>
    </w:lvl>
    <w:lvl w:ilvl="7" w:tplc="763C6E42" w:tentative="1">
      <w:start w:val="1"/>
      <w:numFmt w:val="bullet"/>
      <w:lvlText w:val="o"/>
      <w:lvlJc w:val="left"/>
      <w:pPr>
        <w:ind w:left="7047" w:hanging="360"/>
      </w:pPr>
      <w:rPr>
        <w:rFonts w:ascii="Courier New" w:hAnsi="Courier New" w:cs="Courier New" w:hint="default"/>
      </w:rPr>
    </w:lvl>
    <w:lvl w:ilvl="8" w:tplc="63FAFAE6" w:tentative="1">
      <w:start w:val="1"/>
      <w:numFmt w:val="bullet"/>
      <w:lvlText w:val=""/>
      <w:lvlJc w:val="left"/>
      <w:pPr>
        <w:ind w:left="7767" w:hanging="360"/>
      </w:pPr>
      <w:rPr>
        <w:rFonts w:ascii="Wingdings" w:hAnsi="Wingdings" w:hint="default"/>
      </w:rPr>
    </w:lvl>
  </w:abstractNum>
  <w:abstractNum w:abstractNumId="9" w15:restartNumberingAfterBreak="0">
    <w:nsid w:val="7576018E"/>
    <w:multiLevelType w:val="multilevel"/>
    <w:tmpl w:val="341C779E"/>
    <w:lvl w:ilvl="0">
      <w:start w:val="2"/>
      <w:numFmt w:val="decimal"/>
      <w:lvlText w:val="%1"/>
      <w:lvlJc w:val="left"/>
      <w:pPr>
        <w:ind w:left="360" w:hanging="360"/>
      </w:pPr>
    </w:lvl>
    <w:lvl w:ilvl="1">
      <w:start w:val="1"/>
      <w:numFmt w:val="decimal"/>
      <w:lvlText w:val="%2."/>
      <w:lvlJc w:val="left"/>
      <w:pPr>
        <w:ind w:left="360" w:hanging="360"/>
      </w:pPr>
      <w:rPr>
        <w:rFonts w:ascii="Verdana" w:hAnsi="Verdana" w:hint="default"/>
        <w:b w:val="0"/>
        <w:i w:val="0"/>
        <w:sz w:val="20"/>
        <w:szCs w:val="2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5A05227"/>
    <w:multiLevelType w:val="hybridMultilevel"/>
    <w:tmpl w:val="C4EAEE9C"/>
    <w:lvl w:ilvl="0" w:tplc="D6621F50">
      <w:start w:val="1"/>
      <w:numFmt w:val="bullet"/>
      <w:lvlText w:val=""/>
      <w:lvlJc w:val="left"/>
      <w:pPr>
        <w:ind w:left="3124" w:hanging="360"/>
      </w:pPr>
      <w:rPr>
        <w:rFonts w:ascii="Symbol" w:hAnsi="Symbol" w:hint="default"/>
      </w:rPr>
    </w:lvl>
    <w:lvl w:ilvl="1" w:tplc="04150003" w:tentative="1">
      <w:start w:val="1"/>
      <w:numFmt w:val="bullet"/>
      <w:lvlText w:val="o"/>
      <w:lvlJc w:val="left"/>
      <w:pPr>
        <w:ind w:left="3844" w:hanging="360"/>
      </w:pPr>
      <w:rPr>
        <w:rFonts w:ascii="Courier New" w:hAnsi="Courier New" w:cs="Courier New" w:hint="default"/>
      </w:rPr>
    </w:lvl>
    <w:lvl w:ilvl="2" w:tplc="04150005" w:tentative="1">
      <w:start w:val="1"/>
      <w:numFmt w:val="bullet"/>
      <w:lvlText w:val=""/>
      <w:lvlJc w:val="left"/>
      <w:pPr>
        <w:ind w:left="4564" w:hanging="360"/>
      </w:pPr>
      <w:rPr>
        <w:rFonts w:ascii="Wingdings" w:hAnsi="Wingdings" w:hint="default"/>
      </w:rPr>
    </w:lvl>
    <w:lvl w:ilvl="3" w:tplc="04150001" w:tentative="1">
      <w:start w:val="1"/>
      <w:numFmt w:val="bullet"/>
      <w:lvlText w:val=""/>
      <w:lvlJc w:val="left"/>
      <w:pPr>
        <w:ind w:left="5284" w:hanging="360"/>
      </w:pPr>
      <w:rPr>
        <w:rFonts w:ascii="Symbol" w:hAnsi="Symbol" w:hint="default"/>
      </w:rPr>
    </w:lvl>
    <w:lvl w:ilvl="4" w:tplc="04150003" w:tentative="1">
      <w:start w:val="1"/>
      <w:numFmt w:val="bullet"/>
      <w:lvlText w:val="o"/>
      <w:lvlJc w:val="left"/>
      <w:pPr>
        <w:ind w:left="6004" w:hanging="360"/>
      </w:pPr>
      <w:rPr>
        <w:rFonts w:ascii="Courier New" w:hAnsi="Courier New" w:cs="Courier New" w:hint="default"/>
      </w:rPr>
    </w:lvl>
    <w:lvl w:ilvl="5" w:tplc="04150005" w:tentative="1">
      <w:start w:val="1"/>
      <w:numFmt w:val="bullet"/>
      <w:lvlText w:val=""/>
      <w:lvlJc w:val="left"/>
      <w:pPr>
        <w:ind w:left="6724" w:hanging="360"/>
      </w:pPr>
      <w:rPr>
        <w:rFonts w:ascii="Wingdings" w:hAnsi="Wingdings" w:hint="default"/>
      </w:rPr>
    </w:lvl>
    <w:lvl w:ilvl="6" w:tplc="04150001" w:tentative="1">
      <w:start w:val="1"/>
      <w:numFmt w:val="bullet"/>
      <w:lvlText w:val=""/>
      <w:lvlJc w:val="left"/>
      <w:pPr>
        <w:ind w:left="7444" w:hanging="360"/>
      </w:pPr>
      <w:rPr>
        <w:rFonts w:ascii="Symbol" w:hAnsi="Symbol" w:hint="default"/>
      </w:rPr>
    </w:lvl>
    <w:lvl w:ilvl="7" w:tplc="04150003" w:tentative="1">
      <w:start w:val="1"/>
      <w:numFmt w:val="bullet"/>
      <w:lvlText w:val="o"/>
      <w:lvlJc w:val="left"/>
      <w:pPr>
        <w:ind w:left="8164" w:hanging="360"/>
      </w:pPr>
      <w:rPr>
        <w:rFonts w:ascii="Courier New" w:hAnsi="Courier New" w:cs="Courier New" w:hint="default"/>
      </w:rPr>
    </w:lvl>
    <w:lvl w:ilvl="8" w:tplc="04150005" w:tentative="1">
      <w:start w:val="1"/>
      <w:numFmt w:val="bullet"/>
      <w:lvlText w:val=""/>
      <w:lvlJc w:val="left"/>
      <w:pPr>
        <w:ind w:left="8884" w:hanging="360"/>
      </w:pPr>
      <w:rPr>
        <w:rFonts w:ascii="Wingdings" w:hAnsi="Wingdings" w:hint="default"/>
      </w:rPr>
    </w:lvl>
  </w:abstractNum>
  <w:num w:numId="1" w16cid:durableId="10727042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8516958">
    <w:abstractNumId w:val="0"/>
  </w:num>
  <w:num w:numId="3" w16cid:durableId="92125380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74127410">
    <w:abstractNumId w:val="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7762595">
    <w:abstractNumId w:val="7"/>
  </w:num>
  <w:num w:numId="6" w16cid:durableId="676155262">
    <w:abstractNumId w:val="3"/>
  </w:num>
  <w:num w:numId="7" w16cid:durableId="1237326487">
    <w:abstractNumId w:val="10"/>
  </w:num>
  <w:num w:numId="8" w16cid:durableId="1563129592">
    <w:abstractNumId w:val="2"/>
  </w:num>
  <w:num w:numId="9" w16cid:durableId="20460534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223525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1971836">
    <w:abstractNumId w:val="8"/>
  </w:num>
  <w:num w:numId="12" w16cid:durableId="1767459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2F8"/>
    <w:rsid w:val="001B7CBE"/>
    <w:rsid w:val="00270FCE"/>
    <w:rsid w:val="00331D93"/>
    <w:rsid w:val="0033427B"/>
    <w:rsid w:val="004B72F2"/>
    <w:rsid w:val="004D3A1F"/>
    <w:rsid w:val="005A472A"/>
    <w:rsid w:val="00794051"/>
    <w:rsid w:val="007B32F8"/>
    <w:rsid w:val="007B6AA6"/>
    <w:rsid w:val="00837240"/>
    <w:rsid w:val="009506F5"/>
    <w:rsid w:val="009F326F"/>
    <w:rsid w:val="00A94B10"/>
    <w:rsid w:val="00AE1D89"/>
    <w:rsid w:val="00B84240"/>
    <w:rsid w:val="00C0032E"/>
    <w:rsid w:val="00C82717"/>
    <w:rsid w:val="00FB48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188F1"/>
  <w15:chartTrackingRefBased/>
  <w15:docId w15:val="{05A514D4-B025-4CCC-8DF9-1F887E43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B32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B32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B32F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B32F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B32F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B32F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B32F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B32F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B32F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B32F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B32F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B32F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B32F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B32F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B32F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B32F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B32F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B32F8"/>
    <w:rPr>
      <w:rFonts w:eastAsiaTheme="majorEastAsia" w:cstheme="majorBidi"/>
      <w:color w:val="272727" w:themeColor="text1" w:themeTint="D8"/>
    </w:rPr>
  </w:style>
  <w:style w:type="paragraph" w:styleId="Tytu">
    <w:name w:val="Title"/>
    <w:basedOn w:val="Normalny"/>
    <w:next w:val="Normalny"/>
    <w:link w:val="TytuZnak"/>
    <w:uiPriority w:val="10"/>
    <w:qFormat/>
    <w:rsid w:val="007B32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B32F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B32F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B32F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B32F8"/>
    <w:pPr>
      <w:spacing w:before="160"/>
      <w:jc w:val="center"/>
    </w:pPr>
    <w:rPr>
      <w:i/>
      <w:iCs/>
      <w:color w:val="404040" w:themeColor="text1" w:themeTint="BF"/>
    </w:rPr>
  </w:style>
  <w:style w:type="character" w:customStyle="1" w:styleId="CytatZnak">
    <w:name w:val="Cytat Znak"/>
    <w:basedOn w:val="Domylnaczcionkaakapitu"/>
    <w:link w:val="Cytat"/>
    <w:uiPriority w:val="29"/>
    <w:rsid w:val="007B32F8"/>
    <w:rPr>
      <w:i/>
      <w:iCs/>
      <w:color w:val="404040" w:themeColor="text1" w:themeTint="BF"/>
    </w:rPr>
  </w:style>
  <w:style w:type="paragraph" w:styleId="Akapitzlist">
    <w:name w:val="List Paragraph"/>
    <w:basedOn w:val="Normalny"/>
    <w:uiPriority w:val="34"/>
    <w:qFormat/>
    <w:rsid w:val="007B32F8"/>
    <w:pPr>
      <w:ind w:left="720"/>
      <w:contextualSpacing/>
    </w:pPr>
  </w:style>
  <w:style w:type="character" w:styleId="Wyrnienieintensywne">
    <w:name w:val="Intense Emphasis"/>
    <w:basedOn w:val="Domylnaczcionkaakapitu"/>
    <w:uiPriority w:val="21"/>
    <w:qFormat/>
    <w:rsid w:val="007B32F8"/>
    <w:rPr>
      <w:i/>
      <w:iCs/>
      <w:color w:val="2F5496" w:themeColor="accent1" w:themeShade="BF"/>
    </w:rPr>
  </w:style>
  <w:style w:type="paragraph" w:styleId="Cytatintensywny">
    <w:name w:val="Intense Quote"/>
    <w:basedOn w:val="Normalny"/>
    <w:next w:val="Normalny"/>
    <w:link w:val="CytatintensywnyZnak"/>
    <w:uiPriority w:val="30"/>
    <w:qFormat/>
    <w:rsid w:val="007B32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B32F8"/>
    <w:rPr>
      <w:i/>
      <w:iCs/>
      <w:color w:val="2F5496" w:themeColor="accent1" w:themeShade="BF"/>
    </w:rPr>
  </w:style>
  <w:style w:type="character" w:styleId="Odwoanieintensywne">
    <w:name w:val="Intense Reference"/>
    <w:basedOn w:val="Domylnaczcionkaakapitu"/>
    <w:uiPriority w:val="32"/>
    <w:qFormat/>
    <w:rsid w:val="007B32F8"/>
    <w:rPr>
      <w:b/>
      <w:bCs/>
      <w:smallCaps/>
      <w:color w:val="2F5496" w:themeColor="accent1" w:themeShade="BF"/>
      <w:spacing w:val="5"/>
    </w:rPr>
  </w:style>
  <w:style w:type="paragraph" w:customStyle="1" w:styleId="Nagwek11">
    <w:name w:val="Nagłówek 11"/>
    <w:basedOn w:val="Normalny"/>
    <w:next w:val="Normalny"/>
    <w:rsid w:val="00C82717"/>
    <w:pPr>
      <w:keepNext/>
      <w:numPr>
        <w:numId w:val="1"/>
      </w:numPr>
      <w:suppressAutoHyphens/>
      <w:spacing w:after="0" w:line="100" w:lineRule="atLeast"/>
      <w:jc w:val="center"/>
      <w:outlineLvl w:val="0"/>
    </w:pPr>
    <w:rPr>
      <w:rFonts w:ascii="Arial Narrow" w:eastAsia="Arial Unicode MS" w:hAnsi="Arial Narrow" w:cs="Times New Roman"/>
      <w:b/>
      <w:bCs/>
      <w:sz w:val="24"/>
      <w:szCs w:val="24"/>
      <w:lang w:eastAsia="zh-CN"/>
      <w14:ligatures w14:val="none"/>
    </w:rPr>
  </w:style>
  <w:style w:type="paragraph" w:styleId="Nagwek">
    <w:name w:val="header"/>
    <w:basedOn w:val="Normalny"/>
    <w:link w:val="NagwekZnak"/>
    <w:uiPriority w:val="99"/>
    <w:unhideWhenUsed/>
    <w:rsid w:val="00B842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4240"/>
  </w:style>
  <w:style w:type="paragraph" w:styleId="Stopka">
    <w:name w:val="footer"/>
    <w:basedOn w:val="Normalny"/>
    <w:link w:val="StopkaZnak"/>
    <w:uiPriority w:val="99"/>
    <w:unhideWhenUsed/>
    <w:rsid w:val="00B842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4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1877</Words>
  <Characters>11266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Sikora</dc:creator>
  <cp:keywords/>
  <dc:description/>
  <cp:lastModifiedBy>Joanna Grzyb</cp:lastModifiedBy>
  <cp:revision>8</cp:revision>
  <dcterms:created xsi:type="dcterms:W3CDTF">2025-09-15T06:54:00Z</dcterms:created>
  <dcterms:modified xsi:type="dcterms:W3CDTF">2025-11-26T08:10:00Z</dcterms:modified>
</cp:coreProperties>
</file>